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5A2EF0" w:rsidRPr="0030786A" w:rsidTr="00101704">
        <w:trPr>
          <w:trHeight w:val="1218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A2EF0" w:rsidRPr="0030786A" w:rsidRDefault="005A2EF0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</w:t>
            </w:r>
          </w:p>
          <w:p w:rsidR="005A2EF0" w:rsidRPr="0030786A" w:rsidRDefault="005A2EF0" w:rsidP="00101704">
            <w:pPr>
              <w:framePr w:w="1259" w:h="1036" w:hRule="exact" w:hSpace="57" w:wrap="around" w:vAnchor="text" w:hAnchor="page" w:x="1300" w:y="103"/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5A2EF0" w:rsidRPr="0030786A" w:rsidRDefault="005A2EF0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pStyle w:val="Ttulo4"/>
              <w:spacing w:line="240" w:lineRule="exact"/>
              <w:rPr>
                <w:rFonts w:ascii="Century Gothic" w:hAnsi="Century Gothic"/>
                <w:bCs/>
              </w:rPr>
            </w:pPr>
          </w:p>
          <w:p w:rsidR="005A2EF0" w:rsidRPr="0030786A" w:rsidRDefault="005A2EF0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 </w:t>
            </w: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A2EF0" w:rsidRPr="0030786A" w:rsidRDefault="005A2EF0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30786A">
              <w:rPr>
                <w:rFonts w:ascii="Century Gothic" w:hAnsi="Century Gothic"/>
                <w:b/>
                <w:sz w:val="36"/>
                <w:szCs w:val="36"/>
              </w:rPr>
              <w:t>“CRONOGRAMA FINANCEIRO”</w:t>
            </w:r>
          </w:p>
          <w:p w:rsidR="005A2EF0" w:rsidRPr="0030786A" w:rsidRDefault="005A2EF0" w:rsidP="00101704">
            <w:pPr>
              <w:pStyle w:val="Rodap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“MODELO”</w:t>
            </w:r>
          </w:p>
          <w:p w:rsidR="005A2EF0" w:rsidRPr="0030786A" w:rsidRDefault="005A2EF0" w:rsidP="00101704">
            <w:pPr>
              <w:jc w:val="center"/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(ANEXO 06)</w:t>
            </w:r>
          </w:p>
          <w:p w:rsidR="005A2EF0" w:rsidRPr="0030786A" w:rsidRDefault="005A2EF0" w:rsidP="00101704">
            <w:pPr>
              <w:spacing w:line="200" w:lineRule="exact"/>
              <w:ind w:right="330"/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  <w:p w:rsidR="005A2EF0" w:rsidRPr="0030786A" w:rsidRDefault="005A2EF0" w:rsidP="00101704">
            <w:pPr>
              <w:spacing w:line="200" w:lineRule="exact"/>
              <w:rPr>
                <w:rFonts w:ascii="Century Gothic" w:hAnsi="Century Gothic"/>
                <w:b/>
              </w:rPr>
            </w:pPr>
          </w:p>
          <w:p w:rsidR="005A2EF0" w:rsidRPr="0030786A" w:rsidRDefault="005A2EF0" w:rsidP="00101704">
            <w:pPr>
              <w:spacing w:line="200" w:lineRule="exact"/>
              <w:rPr>
                <w:rFonts w:ascii="Century Gothic" w:hAnsi="Century Gothic"/>
              </w:rPr>
            </w:pPr>
          </w:p>
          <w:p w:rsidR="005A2EF0" w:rsidRPr="0030786A" w:rsidRDefault="005A2EF0" w:rsidP="00101704">
            <w:pPr>
              <w:spacing w:line="200" w:lineRule="exact"/>
              <w:rPr>
                <w:rFonts w:ascii="Century Gothic" w:hAnsi="Century Gothic"/>
              </w:rPr>
            </w:pPr>
          </w:p>
        </w:tc>
      </w:tr>
    </w:tbl>
    <w:p w:rsidR="005A2EF0" w:rsidRPr="0030786A" w:rsidRDefault="005A2EF0" w:rsidP="005A2EF0">
      <w:pPr>
        <w:spacing w:line="200" w:lineRule="exact"/>
        <w:jc w:val="center"/>
        <w:rPr>
          <w:rFonts w:ascii="Century Gothic" w:hAnsi="Century Gothic" w:cs="Arial"/>
        </w:rPr>
      </w:pPr>
    </w:p>
    <w:p w:rsidR="005A2EF0" w:rsidRPr="0030786A" w:rsidRDefault="005A2EF0" w:rsidP="005A2EF0">
      <w:pPr>
        <w:spacing w:line="200" w:lineRule="exact"/>
        <w:jc w:val="center"/>
        <w:rPr>
          <w:rFonts w:ascii="Century Gothic" w:hAnsi="Century Gothic" w:cs="Arial"/>
        </w:rPr>
        <w:sectPr w:rsidR="005A2EF0" w:rsidRPr="0030786A" w:rsidSect="005A2EF0">
          <w:pgSz w:w="11907" w:h="16840" w:code="9"/>
          <w:pgMar w:top="993" w:right="1134" w:bottom="1134" w:left="1418" w:header="737" w:footer="737" w:gutter="0"/>
          <w:cols w:space="720"/>
        </w:sectPr>
      </w:pPr>
    </w:p>
    <w:p w:rsidR="005A2EF0" w:rsidRPr="0030786A" w:rsidRDefault="005A2EF0" w:rsidP="005A2EF0">
      <w:pPr>
        <w:spacing w:line="200" w:lineRule="exact"/>
        <w:jc w:val="center"/>
        <w:rPr>
          <w:rFonts w:ascii="Century Gothic" w:hAnsi="Century Gothic" w:cs="Arial"/>
        </w:rPr>
      </w:pPr>
    </w:p>
    <w:p w:rsidR="005A2EF0" w:rsidRPr="0030786A" w:rsidRDefault="005A2EF0" w:rsidP="005A2EF0">
      <w:pPr>
        <w:spacing w:line="200" w:lineRule="exact"/>
        <w:jc w:val="center"/>
        <w:rPr>
          <w:rFonts w:ascii="Century Gothic" w:hAnsi="Century Gothic" w:cs="Arial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jc w:val="center"/>
        <w:rPr>
          <w:rFonts w:ascii="Century Gothic" w:hAnsi="Century Gothic"/>
          <w:b/>
        </w:rPr>
      </w:pPr>
      <w:r w:rsidRPr="0030786A">
        <w:rPr>
          <w:rFonts w:ascii="Century Gothic" w:hAnsi="Century Gothic"/>
          <w:b/>
        </w:rPr>
        <w:t>C R O N O G R A M A</w:t>
      </w:r>
      <w:proofErr w:type="gramStart"/>
      <w:r w:rsidRPr="0030786A">
        <w:rPr>
          <w:rFonts w:ascii="Century Gothic" w:hAnsi="Century Gothic"/>
          <w:b/>
        </w:rPr>
        <w:t xml:space="preserve">    </w:t>
      </w:r>
      <w:proofErr w:type="gramEnd"/>
      <w:r w:rsidRPr="0030786A">
        <w:rPr>
          <w:rFonts w:ascii="Century Gothic" w:hAnsi="Century Gothic"/>
          <w:b/>
        </w:rPr>
        <w:t>F I N A N C E I R O</w:t>
      </w:r>
    </w:p>
    <w:p w:rsidR="005A2EF0" w:rsidRPr="0030786A" w:rsidRDefault="005A2EF0" w:rsidP="005A2EF0">
      <w:pPr>
        <w:ind w:left="709" w:hanging="709"/>
        <w:jc w:val="center"/>
        <w:rPr>
          <w:rFonts w:ascii="Century Gothic" w:hAnsi="Century Gothic"/>
          <w:b/>
          <w:snapToGrid w:val="0"/>
          <w:color w:val="000000"/>
        </w:rPr>
      </w:pPr>
    </w:p>
    <w:p w:rsidR="005A2EF0" w:rsidRPr="0030786A" w:rsidRDefault="005A2EF0" w:rsidP="005A2EF0">
      <w:pPr>
        <w:ind w:right="351"/>
        <w:jc w:val="right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 (modelo)</w:t>
      </w:r>
    </w:p>
    <w:tbl>
      <w:tblPr>
        <w:tblW w:w="14220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"/>
        <w:gridCol w:w="142"/>
        <w:gridCol w:w="2930"/>
        <w:gridCol w:w="332"/>
        <w:gridCol w:w="567"/>
        <w:gridCol w:w="340"/>
        <w:gridCol w:w="616"/>
        <w:gridCol w:w="340"/>
        <w:gridCol w:w="616"/>
        <w:gridCol w:w="360"/>
        <w:gridCol w:w="567"/>
        <w:gridCol w:w="340"/>
        <w:gridCol w:w="740"/>
        <w:gridCol w:w="360"/>
        <w:gridCol w:w="248"/>
        <w:gridCol w:w="472"/>
        <w:gridCol w:w="360"/>
        <w:gridCol w:w="720"/>
        <w:gridCol w:w="360"/>
        <w:gridCol w:w="494"/>
        <w:gridCol w:w="226"/>
        <w:gridCol w:w="360"/>
        <w:gridCol w:w="720"/>
        <w:gridCol w:w="360"/>
        <w:gridCol w:w="734"/>
      </w:tblGrid>
      <w:tr w:rsidR="005A2EF0" w:rsidRPr="0030786A" w:rsidTr="00101704">
        <w:tc>
          <w:tcPr>
            <w:tcW w:w="11820" w:type="dxa"/>
            <w:gridSpan w:val="20"/>
            <w:tcBorders>
              <w:bottom w:val="nil"/>
              <w:right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OBRA: </w:t>
            </w:r>
            <w:r w:rsidRPr="0030786A">
              <w:rPr>
                <w:rFonts w:ascii="Century Gothic" w:hAnsi="Century Gothic"/>
                <w:sz w:val="16"/>
                <w:szCs w:val="16"/>
              </w:rPr>
              <w:t xml:space="preserve">AMPLIAÇÃO DA SEDE DA ASSOCIAÇÃO DOS MUNICÍPIOS DA REGIÃO CARBONÍFERA – AMREC, localizada na Av. Santos Dumont, 855, bairro </w:t>
            </w:r>
            <w:proofErr w:type="spellStart"/>
            <w:r w:rsidRPr="0030786A">
              <w:rPr>
                <w:rFonts w:ascii="Century Gothic" w:hAnsi="Century Gothic"/>
                <w:sz w:val="16"/>
                <w:szCs w:val="16"/>
              </w:rPr>
              <w:t>Milanese</w:t>
            </w:r>
            <w:proofErr w:type="spellEnd"/>
            <w:r w:rsidRPr="0030786A">
              <w:rPr>
                <w:rFonts w:ascii="Century Gothic" w:hAnsi="Century Gothic"/>
                <w:sz w:val="16"/>
                <w:szCs w:val="16"/>
              </w:rPr>
              <w:t>, Criciúma – SC</w:t>
            </w:r>
            <w:r w:rsidRPr="0030786A">
              <w:rPr>
                <w:rFonts w:ascii="Century Gothic" w:hAnsi="Century Gothic"/>
                <w:spacing w:val="10"/>
                <w:sz w:val="16"/>
                <w:szCs w:val="16"/>
              </w:rPr>
              <w:t>.</w:t>
            </w:r>
          </w:p>
        </w:tc>
        <w:tc>
          <w:tcPr>
            <w:tcW w:w="2400" w:type="dxa"/>
            <w:gridSpan w:val="5"/>
            <w:tcBorders>
              <w:left w:val="nil"/>
              <w:bottom w:val="nil"/>
            </w:tcBorders>
          </w:tcPr>
          <w:p w:rsidR="005A2EF0" w:rsidRPr="0030786A" w:rsidRDefault="005A2EF0" w:rsidP="00101704">
            <w:pPr>
              <w:rPr>
                <w:rFonts w:ascii="Century Gothic" w:hAnsi="Century Gothic"/>
                <w:b/>
                <w:color w:val="000000"/>
                <w:sz w:val="16"/>
                <w:szCs w:val="16"/>
              </w:rPr>
            </w:pPr>
          </w:p>
          <w:p w:rsidR="005A2EF0" w:rsidRPr="0030786A" w:rsidRDefault="005A2EF0" w:rsidP="00101704">
            <w:pPr>
              <w:rPr>
                <w:rFonts w:ascii="Century Gothic" w:hAnsi="Century Gothic"/>
                <w:b/>
                <w:color w:val="000000"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color w:val="000000"/>
                <w:sz w:val="16"/>
                <w:szCs w:val="16"/>
              </w:rPr>
              <w:t>EDITAL N.º 001/AMREC/2018</w:t>
            </w:r>
          </w:p>
        </w:tc>
      </w:tr>
      <w:tr w:rsidR="005A2EF0" w:rsidRPr="0030786A" w:rsidTr="00101704">
        <w:tc>
          <w:tcPr>
            <w:tcW w:w="14220" w:type="dxa"/>
            <w:gridSpan w:val="25"/>
          </w:tcPr>
          <w:p w:rsidR="005A2EF0" w:rsidRPr="0030786A" w:rsidRDefault="005A2EF0" w:rsidP="00101704">
            <w:pPr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RAZÃO SOCIAL:</w:t>
            </w:r>
          </w:p>
        </w:tc>
      </w:tr>
      <w:tr w:rsidR="005A2EF0" w:rsidRPr="0030786A" w:rsidTr="00101704">
        <w:tc>
          <w:tcPr>
            <w:tcW w:w="14220" w:type="dxa"/>
            <w:gridSpan w:val="25"/>
            <w:tcBorders>
              <w:bottom w:val="nil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C R O N O G R A M A</w:t>
            </w: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   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F I N A N C E I R O</w:t>
            </w:r>
          </w:p>
        </w:tc>
      </w:tr>
      <w:tr w:rsidR="005A2EF0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cantSplit/>
        </w:trPr>
        <w:tc>
          <w:tcPr>
            <w:tcW w:w="105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930" w:type="dxa"/>
            <w:tcBorders>
              <w:top w:val="single" w:sz="12" w:space="0" w:color="auto"/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0232" w:type="dxa"/>
            <w:gridSpan w:val="22"/>
            <w:tcBorders>
              <w:top w:val="single" w:sz="12" w:space="0" w:color="auto"/>
              <w:right w:val="single" w:sz="12" w:space="0" w:color="auto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M     E      S     E     S</w:t>
            </w:r>
          </w:p>
        </w:tc>
      </w:tr>
      <w:tr w:rsidR="005A2EF0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cantSplit/>
        </w:trPr>
        <w:tc>
          <w:tcPr>
            <w:tcW w:w="1058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CÓDIGO</w:t>
            </w:r>
          </w:p>
        </w:tc>
        <w:tc>
          <w:tcPr>
            <w:tcW w:w="2930" w:type="dxa"/>
            <w:tcBorders>
              <w:top w:val="nil"/>
              <w:bottom w:val="nil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S E R V I Ç O S</w:t>
            </w:r>
          </w:p>
        </w:tc>
        <w:tc>
          <w:tcPr>
            <w:tcW w:w="899" w:type="dxa"/>
            <w:gridSpan w:val="2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1º MÊS</w:t>
            </w:r>
          </w:p>
        </w:tc>
        <w:tc>
          <w:tcPr>
            <w:tcW w:w="956" w:type="dxa"/>
            <w:gridSpan w:val="2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2º MÊS</w:t>
            </w:r>
          </w:p>
        </w:tc>
        <w:tc>
          <w:tcPr>
            <w:tcW w:w="956" w:type="dxa"/>
            <w:gridSpan w:val="2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3° MÊS</w:t>
            </w:r>
          </w:p>
        </w:tc>
        <w:tc>
          <w:tcPr>
            <w:tcW w:w="927" w:type="dxa"/>
            <w:gridSpan w:val="2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4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MES</w:t>
            </w:r>
          </w:p>
        </w:tc>
        <w:tc>
          <w:tcPr>
            <w:tcW w:w="1080" w:type="dxa"/>
            <w:gridSpan w:val="2"/>
            <w:tcBorders>
              <w:right w:val="nil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5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MÊS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6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MÊS</w:t>
            </w:r>
          </w:p>
        </w:tc>
        <w:tc>
          <w:tcPr>
            <w:tcW w:w="1080" w:type="dxa"/>
            <w:gridSpan w:val="2"/>
            <w:tcBorders>
              <w:left w:val="nil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7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MÊS</w:t>
            </w:r>
          </w:p>
        </w:tc>
        <w:tc>
          <w:tcPr>
            <w:tcW w:w="1080" w:type="dxa"/>
            <w:gridSpan w:val="3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8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MÊS </w:t>
            </w:r>
          </w:p>
        </w:tc>
        <w:tc>
          <w:tcPr>
            <w:tcW w:w="1080" w:type="dxa"/>
            <w:gridSpan w:val="2"/>
            <w:tcBorders>
              <w:right w:val="single" w:sz="12" w:space="0" w:color="auto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9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MÊS</w:t>
            </w:r>
          </w:p>
        </w:tc>
        <w:tc>
          <w:tcPr>
            <w:tcW w:w="1094" w:type="dxa"/>
            <w:gridSpan w:val="2"/>
            <w:tcBorders>
              <w:right w:val="single" w:sz="12" w:space="0" w:color="auto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5A2EF0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58" w:type="dxa"/>
            <w:gridSpan w:val="2"/>
            <w:tcBorders>
              <w:top w:val="nil"/>
              <w:left w:val="single" w:sz="12" w:space="0" w:color="auto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930" w:type="dxa"/>
            <w:tcBorders>
              <w:top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567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4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616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4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616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567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4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74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60" w:type="dxa"/>
            <w:tcBorders>
              <w:top w:val="nil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720" w:type="dxa"/>
            <w:gridSpan w:val="2"/>
            <w:tcBorders>
              <w:top w:val="nil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72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720" w:type="dxa"/>
            <w:gridSpan w:val="2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r w:rsidRPr="0030786A">
              <w:rPr>
                <w:rFonts w:ascii="Century Gothic" w:hAnsi="Century Gothic"/>
                <w:b/>
                <w:sz w:val="12"/>
                <w:szCs w:val="16"/>
              </w:rPr>
              <w:t>PS</w:t>
            </w:r>
          </w:p>
        </w:tc>
        <w:tc>
          <w:tcPr>
            <w:tcW w:w="72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  <w:proofErr w:type="gramStart"/>
            <w:r w:rsidRPr="0030786A">
              <w:rPr>
                <w:rFonts w:ascii="Century Gothic" w:hAnsi="Century Gothic"/>
                <w:b/>
                <w:sz w:val="12"/>
                <w:szCs w:val="16"/>
              </w:rPr>
              <w:t>valor</w:t>
            </w:r>
            <w:proofErr w:type="gramEnd"/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</w:p>
        </w:tc>
        <w:tc>
          <w:tcPr>
            <w:tcW w:w="734" w:type="dxa"/>
            <w:tcBorders>
              <w:right w:val="single" w:sz="12" w:space="0" w:color="auto"/>
            </w:tcBorders>
          </w:tcPr>
          <w:p w:rsidR="005A2EF0" w:rsidRPr="0030786A" w:rsidRDefault="005A2EF0" w:rsidP="00101704">
            <w:pPr>
              <w:jc w:val="center"/>
              <w:rPr>
                <w:rFonts w:ascii="Century Gothic" w:hAnsi="Century Gothic"/>
                <w:b/>
                <w:sz w:val="12"/>
                <w:szCs w:val="16"/>
              </w:rPr>
            </w:pPr>
          </w:p>
        </w:tc>
      </w:tr>
      <w:tr w:rsidR="005A2EF0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58" w:type="dxa"/>
            <w:gridSpan w:val="2"/>
            <w:tcBorders>
              <w:left w:val="single" w:sz="12" w:space="0" w:color="auto"/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93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4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16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4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16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4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4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  <w:gridSpan w:val="2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  <w:gridSpan w:val="2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34" w:type="dxa"/>
            <w:tcBorders>
              <w:right w:val="single" w:sz="12" w:space="0" w:color="auto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5A2EF0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916" w:type="dxa"/>
            <w:tcBorders>
              <w:left w:val="single" w:sz="12" w:space="0" w:color="auto"/>
              <w:bottom w:val="nil"/>
              <w:right w:val="nil"/>
            </w:tcBorders>
          </w:tcPr>
          <w:p w:rsidR="005A2EF0" w:rsidRPr="0030786A" w:rsidRDefault="005A2EF0" w:rsidP="00101704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30786A">
              <w:rPr>
                <w:rFonts w:ascii="Century Gothic" w:hAnsi="Century Gothic"/>
                <w:sz w:val="16"/>
                <w:szCs w:val="16"/>
              </w:rPr>
              <w:t>Percent</w:t>
            </w:r>
            <w:proofErr w:type="spellEnd"/>
            <w:r w:rsidRPr="0030786A">
              <w:rPr>
                <w:rFonts w:ascii="Century Gothic" w:hAnsi="Century Gothic"/>
                <w:sz w:val="16"/>
                <w:szCs w:val="16"/>
              </w:rPr>
              <w:t>.</w:t>
            </w:r>
          </w:p>
          <w:p w:rsidR="005A2EF0" w:rsidRPr="0030786A" w:rsidRDefault="005A2EF0" w:rsidP="00101704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30786A">
              <w:rPr>
                <w:rFonts w:ascii="Century Gothic" w:hAnsi="Century Gothic"/>
                <w:sz w:val="16"/>
                <w:szCs w:val="16"/>
              </w:rPr>
              <w:t>Percent</w:t>
            </w:r>
            <w:proofErr w:type="spellEnd"/>
            <w:r w:rsidRPr="0030786A">
              <w:rPr>
                <w:rFonts w:ascii="Century Gothic" w:hAnsi="Century Gothic"/>
                <w:sz w:val="16"/>
                <w:szCs w:val="16"/>
              </w:rPr>
              <w:t>.</w:t>
            </w:r>
          </w:p>
          <w:p w:rsidR="005A2EF0" w:rsidRPr="0030786A" w:rsidRDefault="005A2EF0" w:rsidP="00101704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Valor</w:t>
            </w:r>
          </w:p>
          <w:p w:rsidR="005A2EF0" w:rsidRPr="0030786A" w:rsidRDefault="005A2EF0" w:rsidP="00101704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Valor</w:t>
            </w:r>
          </w:p>
        </w:tc>
        <w:tc>
          <w:tcPr>
            <w:tcW w:w="3072" w:type="dxa"/>
            <w:gridSpan w:val="2"/>
            <w:tcBorders>
              <w:left w:val="nil"/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Global Simples</w:t>
            </w: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 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(PGS)</w:t>
            </w: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Global Acumulado</w:t>
            </w:r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(PGA)</w:t>
            </w: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Global Simples</w:t>
            </w: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Global Acumulado</w:t>
            </w:r>
          </w:p>
        </w:tc>
        <w:tc>
          <w:tcPr>
            <w:tcW w:w="332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4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nil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34" w:type="dxa"/>
            <w:tcBorders>
              <w:bottom w:val="nil"/>
              <w:right w:val="single" w:sz="12" w:space="0" w:color="auto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5A2EF0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9414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NOME DO RESPONSÁVEL:</w:t>
            </w:r>
          </w:p>
          <w:p w:rsidR="005A2EF0" w:rsidRPr="0030786A" w:rsidRDefault="005A2EF0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6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2EF0" w:rsidRPr="0030786A" w:rsidRDefault="005A2EF0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ASSINATURA:</w:t>
            </w:r>
          </w:p>
        </w:tc>
      </w:tr>
    </w:tbl>
    <w:p w:rsidR="005A2EF0" w:rsidRPr="0030786A" w:rsidRDefault="005A2EF0" w:rsidP="005A2EF0">
      <w:pPr>
        <w:jc w:val="both"/>
        <w:rPr>
          <w:rFonts w:ascii="Century Gothic" w:hAnsi="Century Gothic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20"/>
      </w:tblGrid>
      <w:tr w:rsidR="005A2EF0" w:rsidRPr="0030786A" w:rsidTr="00101704">
        <w:tc>
          <w:tcPr>
            <w:tcW w:w="14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2EF0" w:rsidRPr="0030786A" w:rsidRDefault="005A2EF0" w:rsidP="00101704">
            <w:pPr>
              <w:ind w:left="781" w:hanging="78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OBS:</w:t>
            </w: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  </w:t>
            </w:r>
            <w:proofErr w:type="gramEnd"/>
            <w:r w:rsidRPr="0030786A">
              <w:rPr>
                <w:rFonts w:ascii="Century Gothic" w:hAnsi="Century Gothic"/>
                <w:sz w:val="16"/>
                <w:szCs w:val="16"/>
              </w:rPr>
              <w:t>1  -  PS   ( = Percentual Mensal de Serviços) – Considerando o valor do PS apresentado na proposta, passa a ser peso nas medições para análise do cronograma</w:t>
            </w:r>
          </w:p>
          <w:p w:rsidR="005A2EF0" w:rsidRPr="0030786A" w:rsidRDefault="005A2EF0" w:rsidP="00101704">
            <w:pPr>
              <w:ind w:left="78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2</w:t>
            </w:r>
            <w:proofErr w:type="gramStart"/>
            <w:r w:rsidRPr="0030786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roofErr w:type="gramEnd"/>
            <w:r w:rsidRPr="0030786A">
              <w:rPr>
                <w:rFonts w:ascii="Century Gothic" w:hAnsi="Century Gothic"/>
                <w:sz w:val="16"/>
                <w:szCs w:val="16"/>
              </w:rPr>
              <w:t>-  PGS  ( = Percentual Global Simples) - É a soma dos PS    (A soma do PGS durante o prazo de contrato será igual a 100)</w:t>
            </w:r>
          </w:p>
          <w:p w:rsidR="005A2EF0" w:rsidRPr="0030786A" w:rsidRDefault="005A2EF0" w:rsidP="00101704">
            <w:pPr>
              <w:ind w:left="78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3</w:t>
            </w:r>
            <w:proofErr w:type="gramStart"/>
            <w:r w:rsidRPr="0030786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roofErr w:type="gramEnd"/>
            <w:r w:rsidRPr="0030786A">
              <w:rPr>
                <w:rFonts w:ascii="Century Gothic" w:hAnsi="Century Gothic"/>
                <w:sz w:val="16"/>
                <w:szCs w:val="16"/>
              </w:rPr>
              <w:t>-  PGA  ( = Percentual Global Acumulado) - É a soma dos PGS</w:t>
            </w:r>
          </w:p>
          <w:p w:rsidR="005A2EF0" w:rsidRPr="0030786A" w:rsidRDefault="005A2EF0" w:rsidP="00101704">
            <w:pPr>
              <w:ind w:left="781"/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sz w:val="16"/>
                <w:szCs w:val="16"/>
              </w:rPr>
              <w:t>4</w:t>
            </w:r>
            <w:proofErr w:type="gramStart"/>
            <w:r w:rsidRPr="0030786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roofErr w:type="gramEnd"/>
            <w:r w:rsidRPr="0030786A">
              <w:rPr>
                <w:rFonts w:ascii="Century Gothic" w:hAnsi="Century Gothic"/>
                <w:sz w:val="16"/>
                <w:szCs w:val="16"/>
              </w:rPr>
              <w:t xml:space="preserve">-  A empresa </w:t>
            </w:r>
            <w:r w:rsidRPr="0030786A">
              <w:rPr>
                <w:rFonts w:ascii="Century Gothic" w:hAnsi="Century Gothic" w:cs="Arial"/>
                <w:sz w:val="18"/>
                <w:szCs w:val="18"/>
              </w:rPr>
              <w:t>proponente</w:t>
            </w:r>
            <w:r w:rsidRPr="0030786A">
              <w:rPr>
                <w:rFonts w:ascii="Century Gothic" w:hAnsi="Century Gothic"/>
                <w:sz w:val="16"/>
                <w:szCs w:val="16"/>
              </w:rPr>
              <w:t xml:space="preserve"> deverá fornecer as folhas que forem necessárias.</w:t>
            </w:r>
          </w:p>
        </w:tc>
      </w:tr>
    </w:tbl>
    <w:p w:rsidR="005A2EF0" w:rsidRPr="0030786A" w:rsidRDefault="005A2EF0" w:rsidP="005A2EF0">
      <w:pPr>
        <w:jc w:val="both"/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rPr>
          <w:rFonts w:ascii="Century Gothic" w:hAnsi="Century Gothic"/>
          <w:sz w:val="22"/>
        </w:rPr>
      </w:pPr>
    </w:p>
    <w:p w:rsidR="005A2EF0" w:rsidRPr="0030786A" w:rsidRDefault="005A2EF0" w:rsidP="005A2EF0">
      <w:pPr>
        <w:spacing w:line="200" w:lineRule="exact"/>
        <w:rPr>
          <w:rFonts w:ascii="Century Gothic" w:hAnsi="Century Gothic" w:cs="Arial"/>
        </w:rPr>
        <w:sectPr w:rsidR="005A2EF0" w:rsidRPr="0030786A" w:rsidSect="005A2EF0">
          <w:pgSz w:w="16840" w:h="11907" w:orient="landscape" w:code="9"/>
          <w:pgMar w:top="851" w:right="1418" w:bottom="709" w:left="1134" w:header="737" w:footer="737" w:gutter="0"/>
          <w:cols w:space="720"/>
        </w:sectPr>
      </w:pPr>
      <w:bookmarkStart w:id="0" w:name="_GoBack"/>
      <w:bookmarkEnd w:id="0"/>
    </w:p>
    <w:p w:rsidR="006D63E1" w:rsidRDefault="006D63E1"/>
    <w:sectPr w:rsidR="006D63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EF0"/>
    <w:rsid w:val="005A2EF0"/>
    <w:rsid w:val="006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EF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5A2EF0"/>
    <w:pPr>
      <w:keepNext/>
      <w:outlineLvl w:val="3"/>
    </w:pPr>
    <w:rPr>
      <w:rFonts w:ascii="Times New Roman" w:hAnsi="Times New Roman"/>
      <w:sz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5A2EF0"/>
    <w:rPr>
      <w:rFonts w:ascii="Times New Roman" w:eastAsia="Times New Roman" w:hAnsi="Times New Roman" w:cs="Times New Roman"/>
      <w:sz w:val="30"/>
      <w:szCs w:val="20"/>
      <w:lang w:eastAsia="pt-BR"/>
    </w:rPr>
  </w:style>
  <w:style w:type="paragraph" w:styleId="Rodap">
    <w:name w:val="footer"/>
    <w:basedOn w:val="Normal"/>
    <w:link w:val="RodapChar"/>
    <w:rsid w:val="005A2EF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A2EF0"/>
    <w:rPr>
      <w:rFonts w:ascii="Arial" w:eastAsia="Times New Roman" w:hAnsi="Arial" w:cs="Times New Roman"/>
      <w:sz w:val="20"/>
      <w:szCs w:val="20"/>
      <w:lang w:eastAsia="pt-BR"/>
    </w:rPr>
  </w:style>
  <w:style w:type="paragraph" w:styleId="NormalWeb">
    <w:name w:val="Normal (Web)"/>
    <w:basedOn w:val="Normal"/>
    <w:unhideWhenUsed/>
    <w:rsid w:val="005A2EF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EF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5A2EF0"/>
    <w:pPr>
      <w:keepNext/>
      <w:outlineLvl w:val="3"/>
    </w:pPr>
    <w:rPr>
      <w:rFonts w:ascii="Times New Roman" w:hAnsi="Times New Roman"/>
      <w:sz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5A2EF0"/>
    <w:rPr>
      <w:rFonts w:ascii="Times New Roman" w:eastAsia="Times New Roman" w:hAnsi="Times New Roman" w:cs="Times New Roman"/>
      <w:sz w:val="30"/>
      <w:szCs w:val="20"/>
      <w:lang w:eastAsia="pt-BR"/>
    </w:rPr>
  </w:style>
  <w:style w:type="paragraph" w:styleId="Rodap">
    <w:name w:val="footer"/>
    <w:basedOn w:val="Normal"/>
    <w:link w:val="RodapChar"/>
    <w:rsid w:val="005A2EF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A2EF0"/>
    <w:rPr>
      <w:rFonts w:ascii="Arial" w:eastAsia="Times New Roman" w:hAnsi="Arial" w:cs="Times New Roman"/>
      <w:sz w:val="20"/>
      <w:szCs w:val="20"/>
      <w:lang w:eastAsia="pt-BR"/>
    </w:rPr>
  </w:style>
  <w:style w:type="paragraph" w:styleId="NormalWeb">
    <w:name w:val="Normal (Web)"/>
    <w:basedOn w:val="Normal"/>
    <w:unhideWhenUsed/>
    <w:rsid w:val="005A2EF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2018-06-22T17:32:00Z</dcterms:created>
  <dcterms:modified xsi:type="dcterms:W3CDTF">2018-06-22T17:33:00Z</dcterms:modified>
</cp:coreProperties>
</file>