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94E" w:rsidRDefault="0055694E" w:rsidP="002F0F72">
      <w:pPr>
        <w:jc w:val="both"/>
        <w:rPr>
          <w:rFonts w:ascii="Verdana" w:hAnsi="Verdana"/>
          <w:b/>
          <w:sz w:val="24"/>
          <w:szCs w:val="24"/>
        </w:rPr>
      </w:pPr>
      <w:r w:rsidRPr="0017759D">
        <w:rPr>
          <w:rFonts w:ascii="Verdana" w:hAnsi="Verdana"/>
          <w:b/>
          <w:sz w:val="24"/>
          <w:szCs w:val="24"/>
        </w:rPr>
        <w:t>ATA D</w:t>
      </w:r>
      <w:r w:rsidR="0006138A">
        <w:rPr>
          <w:rFonts w:ascii="Verdana" w:hAnsi="Verdana"/>
          <w:b/>
          <w:sz w:val="24"/>
          <w:szCs w:val="24"/>
        </w:rPr>
        <w:t>A REUNIÃO</w:t>
      </w:r>
      <w:r w:rsidRPr="0017759D">
        <w:rPr>
          <w:rFonts w:ascii="Verdana" w:hAnsi="Verdana"/>
          <w:b/>
          <w:sz w:val="24"/>
          <w:szCs w:val="24"/>
        </w:rPr>
        <w:t xml:space="preserve"> </w:t>
      </w:r>
      <w:r w:rsidR="0031346A" w:rsidRPr="0017759D">
        <w:rPr>
          <w:rFonts w:ascii="Verdana" w:hAnsi="Verdana"/>
          <w:b/>
          <w:sz w:val="24"/>
          <w:szCs w:val="24"/>
        </w:rPr>
        <w:t>D</w:t>
      </w:r>
      <w:r w:rsidR="0006138A">
        <w:rPr>
          <w:rFonts w:ascii="Verdana" w:hAnsi="Verdana"/>
          <w:b/>
          <w:sz w:val="24"/>
          <w:szCs w:val="24"/>
        </w:rPr>
        <w:t>O COLEGIADO DE PROCURADORES D</w:t>
      </w:r>
      <w:r w:rsidR="0031346A" w:rsidRPr="0017759D">
        <w:rPr>
          <w:rFonts w:ascii="Verdana" w:hAnsi="Verdana"/>
          <w:b/>
          <w:sz w:val="24"/>
          <w:szCs w:val="24"/>
        </w:rPr>
        <w:t xml:space="preserve">A AMREC NR </w:t>
      </w:r>
      <w:r w:rsidR="0031150C">
        <w:rPr>
          <w:rFonts w:ascii="Verdana" w:hAnsi="Verdana"/>
          <w:b/>
          <w:sz w:val="24"/>
          <w:szCs w:val="24"/>
        </w:rPr>
        <w:t>0</w:t>
      </w:r>
      <w:r w:rsidR="00900B28">
        <w:rPr>
          <w:rFonts w:ascii="Verdana" w:hAnsi="Verdana"/>
          <w:b/>
          <w:sz w:val="24"/>
          <w:szCs w:val="24"/>
        </w:rPr>
        <w:t>2</w:t>
      </w:r>
      <w:r w:rsidRPr="0017759D">
        <w:rPr>
          <w:rFonts w:ascii="Verdana" w:hAnsi="Verdana"/>
          <w:b/>
          <w:sz w:val="24"/>
          <w:szCs w:val="24"/>
        </w:rPr>
        <w:t xml:space="preserve"> DE </w:t>
      </w:r>
      <w:r w:rsidR="00900B28">
        <w:rPr>
          <w:rFonts w:ascii="Verdana" w:hAnsi="Verdana"/>
          <w:b/>
          <w:sz w:val="24"/>
          <w:szCs w:val="24"/>
        </w:rPr>
        <w:t>06</w:t>
      </w:r>
      <w:r w:rsidR="003315A2" w:rsidRPr="0017759D">
        <w:rPr>
          <w:rFonts w:ascii="Verdana" w:hAnsi="Verdana"/>
          <w:b/>
          <w:sz w:val="24"/>
          <w:szCs w:val="24"/>
        </w:rPr>
        <w:t xml:space="preserve"> DE </w:t>
      </w:r>
      <w:r w:rsidR="00900B28">
        <w:rPr>
          <w:rFonts w:ascii="Verdana" w:hAnsi="Verdana"/>
          <w:b/>
          <w:sz w:val="24"/>
          <w:szCs w:val="24"/>
        </w:rPr>
        <w:t>FEVEREIRO</w:t>
      </w:r>
      <w:r w:rsidR="00764784" w:rsidRPr="0017759D">
        <w:rPr>
          <w:rFonts w:ascii="Verdana" w:hAnsi="Verdana"/>
          <w:b/>
          <w:sz w:val="24"/>
          <w:szCs w:val="24"/>
        </w:rPr>
        <w:t xml:space="preserve"> </w:t>
      </w:r>
      <w:r w:rsidRPr="0017759D">
        <w:rPr>
          <w:rFonts w:ascii="Verdana" w:hAnsi="Verdana"/>
          <w:b/>
          <w:sz w:val="24"/>
          <w:szCs w:val="24"/>
        </w:rPr>
        <w:t>DE 201</w:t>
      </w:r>
      <w:r w:rsidR="0031150C">
        <w:rPr>
          <w:rFonts w:ascii="Verdana" w:hAnsi="Verdana"/>
          <w:b/>
          <w:sz w:val="24"/>
          <w:szCs w:val="24"/>
        </w:rPr>
        <w:t>7</w:t>
      </w:r>
      <w:r w:rsidRPr="0017759D">
        <w:rPr>
          <w:rFonts w:ascii="Verdana" w:hAnsi="Verdana"/>
          <w:b/>
          <w:sz w:val="24"/>
          <w:szCs w:val="24"/>
        </w:rPr>
        <w:t xml:space="preserve"> - FAX: Nº 0</w:t>
      </w:r>
      <w:r w:rsidR="0031150C">
        <w:rPr>
          <w:rFonts w:ascii="Verdana" w:hAnsi="Verdana"/>
          <w:b/>
          <w:sz w:val="24"/>
          <w:szCs w:val="24"/>
        </w:rPr>
        <w:t>0</w:t>
      </w:r>
      <w:r w:rsidR="00900B28">
        <w:rPr>
          <w:rFonts w:ascii="Verdana" w:hAnsi="Verdana"/>
          <w:b/>
          <w:sz w:val="24"/>
          <w:szCs w:val="24"/>
        </w:rPr>
        <w:t>7</w:t>
      </w:r>
      <w:r w:rsidRPr="0017759D">
        <w:rPr>
          <w:rFonts w:ascii="Verdana" w:hAnsi="Verdana"/>
          <w:b/>
          <w:sz w:val="24"/>
          <w:szCs w:val="24"/>
        </w:rPr>
        <w:t>/201</w:t>
      </w:r>
      <w:r w:rsidR="00F66E6D">
        <w:rPr>
          <w:rFonts w:ascii="Verdana" w:hAnsi="Verdana"/>
          <w:b/>
          <w:sz w:val="24"/>
          <w:szCs w:val="24"/>
        </w:rPr>
        <w:t>7</w:t>
      </w:r>
      <w:r w:rsidRPr="0017759D">
        <w:rPr>
          <w:rFonts w:ascii="Verdana" w:hAnsi="Verdana"/>
          <w:b/>
          <w:sz w:val="24"/>
          <w:szCs w:val="24"/>
        </w:rPr>
        <w:t xml:space="preserve"> – CONVOCAÇÃO. HORÁRIO: </w:t>
      </w:r>
      <w:r w:rsidR="00900B28">
        <w:rPr>
          <w:rFonts w:ascii="Verdana" w:hAnsi="Verdana"/>
          <w:b/>
          <w:sz w:val="24"/>
          <w:szCs w:val="24"/>
        </w:rPr>
        <w:t>09</w:t>
      </w:r>
      <w:r w:rsidRPr="0017759D">
        <w:rPr>
          <w:rFonts w:ascii="Verdana" w:hAnsi="Verdana"/>
          <w:b/>
          <w:sz w:val="24"/>
          <w:szCs w:val="24"/>
        </w:rPr>
        <w:t xml:space="preserve"> HORAS – </w:t>
      </w:r>
      <w:r w:rsidR="00764784" w:rsidRPr="0017759D">
        <w:rPr>
          <w:rFonts w:ascii="Verdana" w:hAnsi="Verdana"/>
          <w:b/>
          <w:sz w:val="24"/>
          <w:szCs w:val="24"/>
        </w:rPr>
        <w:t>PLENARINHO DA AMREC</w:t>
      </w:r>
      <w:r w:rsidRPr="0017759D">
        <w:rPr>
          <w:rFonts w:ascii="Verdana" w:hAnsi="Verdana"/>
          <w:b/>
          <w:sz w:val="24"/>
          <w:szCs w:val="24"/>
        </w:rPr>
        <w:t>.</w:t>
      </w:r>
    </w:p>
    <w:p w:rsidR="00A447B6" w:rsidRDefault="00391489" w:rsidP="002F0F72">
      <w:pPr>
        <w:spacing w:after="0" w:line="240" w:lineRule="auto"/>
        <w:jc w:val="both"/>
        <w:rPr>
          <w:rFonts w:ascii="Verdana" w:hAnsi="Verdana"/>
          <w:sz w:val="24"/>
          <w:szCs w:val="24"/>
        </w:rPr>
      </w:pPr>
      <w:r w:rsidRPr="00920AF0">
        <w:rPr>
          <w:rFonts w:ascii="Verdana" w:hAnsi="Verdana" w:cstheme="minorHAnsi"/>
          <w:sz w:val="24"/>
          <w:szCs w:val="24"/>
        </w:rPr>
        <w:t>Ao</w:t>
      </w:r>
      <w:r w:rsidR="00030B7E" w:rsidRPr="00920AF0">
        <w:rPr>
          <w:rFonts w:ascii="Verdana" w:hAnsi="Verdana" w:cstheme="minorHAnsi"/>
          <w:sz w:val="24"/>
          <w:szCs w:val="24"/>
        </w:rPr>
        <w:t>s</w:t>
      </w:r>
      <w:r w:rsidR="003315A2" w:rsidRPr="00920AF0">
        <w:rPr>
          <w:rFonts w:ascii="Verdana" w:hAnsi="Verdana" w:cstheme="minorHAnsi"/>
          <w:sz w:val="24"/>
          <w:szCs w:val="24"/>
        </w:rPr>
        <w:t xml:space="preserve"> </w:t>
      </w:r>
      <w:r w:rsidR="00900B28">
        <w:rPr>
          <w:rFonts w:ascii="Verdana" w:hAnsi="Verdana" w:cstheme="minorHAnsi"/>
          <w:sz w:val="24"/>
          <w:szCs w:val="24"/>
        </w:rPr>
        <w:t>dezesseis</w:t>
      </w:r>
      <w:r w:rsidR="0006138A">
        <w:rPr>
          <w:rFonts w:ascii="Verdana" w:hAnsi="Verdana" w:cstheme="minorHAnsi"/>
          <w:sz w:val="24"/>
          <w:szCs w:val="24"/>
        </w:rPr>
        <w:t xml:space="preserve"> </w:t>
      </w:r>
      <w:r w:rsidR="009661B1" w:rsidRPr="00920AF0">
        <w:rPr>
          <w:rFonts w:ascii="Verdana" w:hAnsi="Verdana" w:cstheme="minorHAnsi"/>
          <w:sz w:val="24"/>
          <w:szCs w:val="24"/>
        </w:rPr>
        <w:t xml:space="preserve">dias </w:t>
      </w:r>
      <w:r w:rsidR="00FD3729" w:rsidRPr="00920AF0">
        <w:rPr>
          <w:rFonts w:ascii="Verdana" w:hAnsi="Verdana" w:cstheme="minorHAnsi"/>
          <w:sz w:val="24"/>
          <w:szCs w:val="24"/>
        </w:rPr>
        <w:t xml:space="preserve">do </w:t>
      </w:r>
      <w:r w:rsidRPr="00920AF0">
        <w:rPr>
          <w:rFonts w:ascii="Verdana" w:hAnsi="Verdana" w:cstheme="minorHAnsi"/>
          <w:sz w:val="24"/>
          <w:szCs w:val="24"/>
        </w:rPr>
        <w:t xml:space="preserve">mês de </w:t>
      </w:r>
      <w:r w:rsidR="00900B28">
        <w:rPr>
          <w:rFonts w:ascii="Verdana" w:hAnsi="Verdana" w:cstheme="minorHAnsi"/>
          <w:sz w:val="24"/>
          <w:szCs w:val="24"/>
        </w:rPr>
        <w:t>fevereiro</w:t>
      </w:r>
      <w:r w:rsidR="00627B64" w:rsidRPr="00920AF0">
        <w:rPr>
          <w:rFonts w:ascii="Verdana" w:hAnsi="Verdana" w:cstheme="minorHAnsi"/>
          <w:sz w:val="24"/>
          <w:szCs w:val="24"/>
        </w:rPr>
        <w:t xml:space="preserve"> </w:t>
      </w:r>
      <w:r w:rsidRPr="00920AF0">
        <w:rPr>
          <w:rFonts w:ascii="Verdana" w:hAnsi="Verdana" w:cstheme="minorHAnsi"/>
          <w:sz w:val="24"/>
          <w:szCs w:val="24"/>
        </w:rPr>
        <w:t>de 201</w:t>
      </w:r>
      <w:r w:rsidR="0031150C">
        <w:rPr>
          <w:rFonts w:ascii="Verdana" w:hAnsi="Verdana" w:cstheme="minorHAnsi"/>
          <w:sz w:val="24"/>
          <w:szCs w:val="24"/>
        </w:rPr>
        <w:t>7</w:t>
      </w:r>
      <w:r w:rsidRPr="00920AF0">
        <w:rPr>
          <w:rFonts w:ascii="Verdana" w:hAnsi="Verdana" w:cstheme="minorHAnsi"/>
          <w:sz w:val="24"/>
          <w:szCs w:val="24"/>
        </w:rPr>
        <w:t xml:space="preserve">, </w:t>
      </w:r>
      <w:r w:rsidR="006E36FB" w:rsidRPr="00920AF0">
        <w:rPr>
          <w:rFonts w:ascii="Verdana" w:hAnsi="Verdana" w:cstheme="minorHAnsi"/>
          <w:sz w:val="24"/>
          <w:szCs w:val="24"/>
        </w:rPr>
        <w:t xml:space="preserve">os </w:t>
      </w:r>
      <w:r w:rsidR="0006138A">
        <w:rPr>
          <w:rFonts w:ascii="Verdana" w:hAnsi="Verdana" w:cstheme="minorHAnsi"/>
          <w:sz w:val="24"/>
          <w:szCs w:val="24"/>
        </w:rPr>
        <w:t xml:space="preserve">procuradores e advogados que fazem parte do </w:t>
      </w:r>
      <w:r w:rsidR="0055627A">
        <w:rPr>
          <w:rFonts w:ascii="Verdana" w:hAnsi="Verdana" w:cstheme="minorHAnsi"/>
          <w:sz w:val="24"/>
          <w:szCs w:val="24"/>
        </w:rPr>
        <w:t>C</w:t>
      </w:r>
      <w:r w:rsidR="0006138A">
        <w:rPr>
          <w:rFonts w:ascii="Verdana" w:hAnsi="Verdana" w:cstheme="minorHAnsi"/>
          <w:sz w:val="24"/>
          <w:szCs w:val="24"/>
        </w:rPr>
        <w:t xml:space="preserve">olegiado </w:t>
      </w:r>
      <w:r w:rsidR="006E36FB" w:rsidRPr="00920AF0">
        <w:rPr>
          <w:rFonts w:ascii="Verdana" w:hAnsi="Verdana" w:cstheme="minorHAnsi"/>
          <w:sz w:val="24"/>
          <w:szCs w:val="24"/>
        </w:rPr>
        <w:t>d</w:t>
      </w:r>
      <w:r w:rsidR="0055627A">
        <w:rPr>
          <w:rFonts w:ascii="Verdana" w:hAnsi="Verdana" w:cstheme="minorHAnsi"/>
          <w:sz w:val="24"/>
          <w:szCs w:val="24"/>
        </w:rPr>
        <w:t>e</w:t>
      </w:r>
      <w:r w:rsidR="0006138A">
        <w:rPr>
          <w:rFonts w:ascii="Verdana" w:hAnsi="Verdana" w:cstheme="minorHAnsi"/>
          <w:sz w:val="24"/>
          <w:szCs w:val="24"/>
        </w:rPr>
        <w:t xml:space="preserve"> </w:t>
      </w:r>
      <w:r w:rsidR="0055627A">
        <w:rPr>
          <w:rFonts w:ascii="Verdana" w:hAnsi="Verdana" w:cstheme="minorHAnsi"/>
          <w:sz w:val="24"/>
          <w:szCs w:val="24"/>
        </w:rPr>
        <w:t>Procuradores dos M</w:t>
      </w:r>
      <w:r w:rsidR="0006138A">
        <w:rPr>
          <w:rFonts w:ascii="Verdana" w:hAnsi="Verdana" w:cstheme="minorHAnsi"/>
          <w:sz w:val="24"/>
          <w:szCs w:val="24"/>
        </w:rPr>
        <w:t xml:space="preserve">unicípios da </w:t>
      </w:r>
      <w:r w:rsidR="006E36FB" w:rsidRPr="00920AF0">
        <w:rPr>
          <w:rFonts w:ascii="Verdana" w:hAnsi="Verdana" w:cstheme="minorHAnsi"/>
          <w:sz w:val="24"/>
          <w:szCs w:val="24"/>
        </w:rPr>
        <w:t xml:space="preserve">Associação dos Municípios da Região Carbonífera (AMREC) se reuniram no Plenarinho da AMREC, para </w:t>
      </w:r>
      <w:r w:rsidR="003315A2" w:rsidRPr="00920AF0">
        <w:rPr>
          <w:rFonts w:ascii="Verdana" w:hAnsi="Verdana" w:cstheme="minorHAnsi"/>
          <w:sz w:val="24"/>
          <w:szCs w:val="24"/>
        </w:rPr>
        <w:t xml:space="preserve">a </w:t>
      </w:r>
      <w:r w:rsidR="00900B28">
        <w:rPr>
          <w:rFonts w:ascii="Verdana" w:hAnsi="Verdana" w:cstheme="minorHAnsi"/>
          <w:sz w:val="24"/>
          <w:szCs w:val="24"/>
        </w:rPr>
        <w:t xml:space="preserve">segunda </w:t>
      </w:r>
      <w:r w:rsidR="00627B64" w:rsidRPr="00920AF0">
        <w:rPr>
          <w:rFonts w:ascii="Verdana" w:hAnsi="Verdana" w:cstheme="minorHAnsi"/>
          <w:sz w:val="24"/>
          <w:szCs w:val="24"/>
        </w:rPr>
        <w:t xml:space="preserve">reunião </w:t>
      </w:r>
      <w:r w:rsidR="002F0F72">
        <w:rPr>
          <w:rFonts w:ascii="Verdana" w:hAnsi="Verdana" w:cstheme="minorHAnsi"/>
          <w:sz w:val="24"/>
          <w:szCs w:val="24"/>
        </w:rPr>
        <w:t>de 201</w:t>
      </w:r>
      <w:r w:rsidR="0031150C">
        <w:rPr>
          <w:rFonts w:ascii="Verdana" w:hAnsi="Verdana" w:cstheme="minorHAnsi"/>
          <w:sz w:val="24"/>
          <w:szCs w:val="24"/>
        </w:rPr>
        <w:t xml:space="preserve">7. A reunião contou com a presença </w:t>
      </w:r>
      <w:r w:rsidR="0055627A">
        <w:rPr>
          <w:rFonts w:ascii="Verdana" w:hAnsi="Verdana" w:cstheme="minorHAnsi"/>
          <w:sz w:val="24"/>
          <w:szCs w:val="24"/>
        </w:rPr>
        <w:t xml:space="preserve">do </w:t>
      </w:r>
      <w:r w:rsidR="00900B28">
        <w:rPr>
          <w:rFonts w:ascii="Verdana" w:hAnsi="Verdana" w:cstheme="minorHAnsi"/>
          <w:sz w:val="24"/>
          <w:szCs w:val="24"/>
        </w:rPr>
        <w:t xml:space="preserve">presidente do colegiado e </w:t>
      </w:r>
      <w:r w:rsidR="00900B28">
        <w:rPr>
          <w:rFonts w:ascii="Verdana" w:hAnsi="Verdana" w:cstheme="minorHAnsi"/>
          <w:sz w:val="24"/>
          <w:szCs w:val="24"/>
        </w:rPr>
        <w:t xml:space="preserve">do </w:t>
      </w:r>
      <w:r w:rsidR="00900B28" w:rsidRPr="00BE604D">
        <w:rPr>
          <w:rFonts w:ascii="Verdana" w:hAnsi="Verdana" w:cstheme="minorHAnsi"/>
          <w:sz w:val="24"/>
          <w:szCs w:val="24"/>
        </w:rPr>
        <w:t>procurador do município de Içara,</w:t>
      </w:r>
      <w:r w:rsidR="00900B28">
        <w:rPr>
          <w:rFonts w:ascii="Verdana" w:hAnsi="Verdana" w:cstheme="minorHAnsi"/>
          <w:sz w:val="24"/>
          <w:szCs w:val="24"/>
        </w:rPr>
        <w:t xml:space="preserve"> </w:t>
      </w:r>
      <w:proofErr w:type="spellStart"/>
      <w:r w:rsidR="00900B28" w:rsidRPr="00BE604D">
        <w:rPr>
          <w:rFonts w:ascii="Verdana" w:hAnsi="Verdana" w:cstheme="minorHAnsi"/>
          <w:sz w:val="24"/>
          <w:szCs w:val="24"/>
        </w:rPr>
        <w:t>Walterney</w:t>
      </w:r>
      <w:proofErr w:type="spellEnd"/>
      <w:r w:rsidR="00900B28" w:rsidRPr="00BE604D">
        <w:rPr>
          <w:rFonts w:ascii="Verdana" w:hAnsi="Verdana" w:cstheme="minorHAnsi"/>
          <w:sz w:val="24"/>
          <w:szCs w:val="24"/>
        </w:rPr>
        <w:t xml:space="preserve"> Ângelo Réus</w:t>
      </w:r>
      <w:r w:rsidR="00900B28">
        <w:rPr>
          <w:rFonts w:ascii="Verdana" w:hAnsi="Verdana" w:cstheme="minorHAnsi"/>
          <w:sz w:val="24"/>
          <w:szCs w:val="24"/>
        </w:rPr>
        <w:t>;</w:t>
      </w:r>
      <w:r w:rsidR="00900B28" w:rsidRPr="00BE604D">
        <w:rPr>
          <w:rFonts w:ascii="Verdana" w:hAnsi="Verdana" w:cstheme="minorHAnsi"/>
          <w:sz w:val="24"/>
          <w:szCs w:val="24"/>
        </w:rPr>
        <w:t xml:space="preserve"> </w:t>
      </w:r>
      <w:r w:rsidR="00900B28">
        <w:rPr>
          <w:rFonts w:ascii="Verdana" w:hAnsi="Verdana" w:cstheme="minorHAnsi"/>
          <w:sz w:val="24"/>
          <w:szCs w:val="24"/>
        </w:rPr>
        <w:t xml:space="preserve">do </w:t>
      </w:r>
      <w:r w:rsidR="0055627A">
        <w:rPr>
          <w:rFonts w:ascii="Verdana" w:hAnsi="Verdana" w:cstheme="minorHAnsi"/>
          <w:sz w:val="24"/>
          <w:szCs w:val="24"/>
        </w:rPr>
        <w:t xml:space="preserve">assessor jurídico da AMREC, Giovanni </w:t>
      </w:r>
      <w:proofErr w:type="spellStart"/>
      <w:r w:rsidR="0055627A">
        <w:rPr>
          <w:rFonts w:ascii="Verdana" w:hAnsi="Verdana" w:cstheme="minorHAnsi"/>
          <w:sz w:val="24"/>
          <w:szCs w:val="24"/>
        </w:rPr>
        <w:t>Dagostin</w:t>
      </w:r>
      <w:proofErr w:type="spellEnd"/>
      <w:r w:rsidR="0055627A">
        <w:rPr>
          <w:rFonts w:ascii="Verdana" w:hAnsi="Verdana" w:cstheme="minorHAnsi"/>
          <w:sz w:val="24"/>
          <w:szCs w:val="24"/>
        </w:rPr>
        <w:t xml:space="preserve"> Marchi; do procurador do </w:t>
      </w:r>
      <w:r w:rsidR="0031150C">
        <w:rPr>
          <w:rFonts w:ascii="Verdana" w:hAnsi="Verdana" w:cstheme="minorHAnsi"/>
          <w:sz w:val="24"/>
          <w:szCs w:val="24"/>
        </w:rPr>
        <w:t>município de Forquilhinha,</w:t>
      </w:r>
      <w:r w:rsidR="0055627A">
        <w:rPr>
          <w:rFonts w:ascii="Verdana" w:hAnsi="Verdana" w:cstheme="minorHAnsi"/>
          <w:sz w:val="24"/>
          <w:szCs w:val="24"/>
        </w:rPr>
        <w:t xml:space="preserve"> </w:t>
      </w:r>
      <w:proofErr w:type="spellStart"/>
      <w:r w:rsidR="0055627A">
        <w:rPr>
          <w:rFonts w:ascii="Verdana" w:hAnsi="Verdana" w:cstheme="minorHAnsi"/>
          <w:sz w:val="24"/>
          <w:szCs w:val="24"/>
        </w:rPr>
        <w:t>Ander</w:t>
      </w:r>
      <w:proofErr w:type="spellEnd"/>
      <w:r w:rsidR="0055627A">
        <w:rPr>
          <w:rFonts w:ascii="Verdana" w:hAnsi="Verdana" w:cstheme="minorHAnsi"/>
          <w:sz w:val="24"/>
          <w:szCs w:val="24"/>
        </w:rPr>
        <w:t xml:space="preserve"> Luiz </w:t>
      </w:r>
      <w:proofErr w:type="spellStart"/>
      <w:r w:rsidR="0055627A">
        <w:rPr>
          <w:rFonts w:ascii="Verdana" w:hAnsi="Verdana" w:cstheme="minorHAnsi"/>
          <w:sz w:val="24"/>
          <w:szCs w:val="24"/>
        </w:rPr>
        <w:t>Warmiling</w:t>
      </w:r>
      <w:proofErr w:type="spellEnd"/>
      <w:r w:rsidR="0031150C">
        <w:rPr>
          <w:rFonts w:ascii="Verdana" w:hAnsi="Verdana" w:cstheme="minorHAnsi"/>
          <w:sz w:val="24"/>
          <w:szCs w:val="24"/>
        </w:rPr>
        <w:t xml:space="preserve">; </w:t>
      </w:r>
      <w:r w:rsidR="00CF6CB4" w:rsidRPr="00920AF0">
        <w:rPr>
          <w:rFonts w:ascii="Verdana" w:hAnsi="Verdana" w:cstheme="minorHAnsi"/>
          <w:sz w:val="24"/>
          <w:szCs w:val="24"/>
        </w:rPr>
        <w:t>d</w:t>
      </w:r>
      <w:r w:rsidR="00CF6CB4">
        <w:rPr>
          <w:rFonts w:ascii="Verdana" w:hAnsi="Verdana" w:cstheme="minorHAnsi"/>
          <w:sz w:val="24"/>
          <w:szCs w:val="24"/>
        </w:rPr>
        <w:t>o pr</w:t>
      </w:r>
      <w:r w:rsidR="0055627A">
        <w:rPr>
          <w:rFonts w:ascii="Verdana" w:hAnsi="Verdana" w:cstheme="minorHAnsi"/>
          <w:sz w:val="24"/>
          <w:szCs w:val="24"/>
        </w:rPr>
        <w:t xml:space="preserve">ocurador </w:t>
      </w:r>
      <w:r w:rsidR="00CF6CB4">
        <w:rPr>
          <w:rFonts w:ascii="Verdana" w:hAnsi="Verdana" w:cstheme="minorHAnsi"/>
          <w:sz w:val="24"/>
          <w:szCs w:val="24"/>
        </w:rPr>
        <w:t>d</w:t>
      </w:r>
      <w:r w:rsidR="0055627A">
        <w:rPr>
          <w:rFonts w:ascii="Verdana" w:hAnsi="Verdana" w:cstheme="minorHAnsi"/>
          <w:sz w:val="24"/>
          <w:szCs w:val="24"/>
        </w:rPr>
        <w:t>o</w:t>
      </w:r>
      <w:r w:rsidR="00CF6CB4" w:rsidRPr="00920AF0">
        <w:rPr>
          <w:rFonts w:ascii="Verdana" w:hAnsi="Verdana" w:cstheme="minorHAnsi"/>
          <w:sz w:val="24"/>
          <w:szCs w:val="24"/>
        </w:rPr>
        <w:t xml:space="preserve"> </w:t>
      </w:r>
      <w:r w:rsidR="0055627A">
        <w:rPr>
          <w:rFonts w:ascii="Verdana" w:hAnsi="Verdana" w:cstheme="minorHAnsi"/>
          <w:sz w:val="24"/>
          <w:szCs w:val="24"/>
        </w:rPr>
        <w:t xml:space="preserve">Município </w:t>
      </w:r>
      <w:r w:rsidR="00CF6CB4" w:rsidRPr="00920AF0">
        <w:rPr>
          <w:rFonts w:ascii="Verdana" w:hAnsi="Verdana" w:cstheme="minorHAnsi"/>
          <w:sz w:val="24"/>
          <w:szCs w:val="24"/>
        </w:rPr>
        <w:t>Balneário Rincão,</w:t>
      </w:r>
      <w:r w:rsidR="0055627A">
        <w:rPr>
          <w:rFonts w:ascii="Verdana" w:hAnsi="Verdana" w:cstheme="minorHAnsi"/>
          <w:sz w:val="24"/>
          <w:szCs w:val="24"/>
        </w:rPr>
        <w:t xml:space="preserve"> Gabriel S</w:t>
      </w:r>
      <w:r w:rsidR="009C7140">
        <w:rPr>
          <w:rFonts w:ascii="Verdana" w:hAnsi="Verdana" w:cstheme="minorHAnsi"/>
          <w:sz w:val="24"/>
          <w:szCs w:val="24"/>
        </w:rPr>
        <w:t>.</w:t>
      </w:r>
      <w:r w:rsidR="0055627A">
        <w:rPr>
          <w:rFonts w:ascii="Verdana" w:hAnsi="Verdana" w:cstheme="minorHAnsi"/>
          <w:sz w:val="24"/>
          <w:szCs w:val="24"/>
        </w:rPr>
        <w:t xml:space="preserve"> de Souza</w:t>
      </w:r>
      <w:r w:rsidR="00CF6CB4" w:rsidRPr="00920AF0">
        <w:rPr>
          <w:rFonts w:ascii="Verdana" w:hAnsi="Verdana" w:cstheme="minorHAnsi"/>
          <w:sz w:val="24"/>
          <w:szCs w:val="24"/>
        </w:rPr>
        <w:t xml:space="preserve">; </w:t>
      </w:r>
      <w:r w:rsidR="00E13BE9">
        <w:rPr>
          <w:rFonts w:ascii="Verdana" w:hAnsi="Verdana" w:cstheme="minorHAnsi"/>
          <w:sz w:val="24"/>
          <w:szCs w:val="24"/>
        </w:rPr>
        <w:t>d</w:t>
      </w:r>
      <w:r w:rsidR="00E13BE9" w:rsidRPr="00BE604D">
        <w:rPr>
          <w:rFonts w:ascii="Verdana" w:hAnsi="Verdana" w:cstheme="minorHAnsi"/>
          <w:sz w:val="24"/>
          <w:szCs w:val="24"/>
        </w:rPr>
        <w:t xml:space="preserve">o procurador de Urussanga, Cleber Luiz </w:t>
      </w:r>
      <w:proofErr w:type="spellStart"/>
      <w:r w:rsidR="00E13BE9" w:rsidRPr="00BE604D">
        <w:rPr>
          <w:rFonts w:ascii="Verdana" w:hAnsi="Verdana" w:cstheme="minorHAnsi"/>
          <w:sz w:val="24"/>
          <w:szCs w:val="24"/>
        </w:rPr>
        <w:t>Cesconetto</w:t>
      </w:r>
      <w:proofErr w:type="spellEnd"/>
      <w:r w:rsidR="00E13BE9">
        <w:rPr>
          <w:rFonts w:ascii="Verdana" w:hAnsi="Verdana" w:cstheme="minorHAnsi"/>
          <w:sz w:val="24"/>
          <w:szCs w:val="24"/>
        </w:rPr>
        <w:t>;</w:t>
      </w:r>
      <w:r w:rsidR="00E13BE9" w:rsidRPr="00BE604D">
        <w:rPr>
          <w:rFonts w:ascii="Verdana" w:hAnsi="Verdana" w:cstheme="minorHAnsi"/>
          <w:sz w:val="24"/>
          <w:szCs w:val="24"/>
        </w:rPr>
        <w:t xml:space="preserve"> d</w:t>
      </w:r>
      <w:r w:rsidR="00E13BE9">
        <w:rPr>
          <w:rFonts w:ascii="Verdana" w:hAnsi="Verdana" w:cstheme="minorHAnsi"/>
          <w:sz w:val="24"/>
          <w:szCs w:val="24"/>
        </w:rPr>
        <w:t>o procuradora de</w:t>
      </w:r>
      <w:r w:rsidR="00E13BE9" w:rsidRPr="00BE604D">
        <w:rPr>
          <w:rFonts w:ascii="Verdana" w:hAnsi="Verdana" w:cstheme="minorHAnsi"/>
          <w:sz w:val="24"/>
          <w:szCs w:val="24"/>
        </w:rPr>
        <w:t xml:space="preserve"> Siderópolis, Vanessa </w:t>
      </w:r>
      <w:proofErr w:type="spellStart"/>
      <w:r w:rsidR="00E13BE9" w:rsidRPr="00BE604D">
        <w:rPr>
          <w:rFonts w:ascii="Verdana" w:hAnsi="Verdana" w:cstheme="minorHAnsi"/>
          <w:sz w:val="24"/>
          <w:szCs w:val="24"/>
        </w:rPr>
        <w:t>Cecin</w:t>
      </w:r>
      <w:proofErr w:type="spellEnd"/>
      <w:r w:rsidR="00E13BE9" w:rsidRPr="00BE604D">
        <w:rPr>
          <w:rFonts w:ascii="Verdana" w:hAnsi="Verdana" w:cstheme="minorHAnsi"/>
          <w:sz w:val="24"/>
          <w:szCs w:val="24"/>
        </w:rPr>
        <w:t xml:space="preserve"> </w:t>
      </w:r>
      <w:proofErr w:type="spellStart"/>
      <w:r w:rsidR="00E13BE9" w:rsidRPr="00BE604D">
        <w:rPr>
          <w:rFonts w:ascii="Verdana" w:hAnsi="Verdana" w:cstheme="minorHAnsi"/>
          <w:sz w:val="24"/>
          <w:szCs w:val="24"/>
        </w:rPr>
        <w:t>Chepp</w:t>
      </w:r>
      <w:proofErr w:type="spellEnd"/>
      <w:r w:rsidR="00E13BE9">
        <w:rPr>
          <w:rFonts w:ascii="Verdana" w:hAnsi="Verdana" w:cstheme="minorHAnsi"/>
          <w:sz w:val="24"/>
          <w:szCs w:val="24"/>
        </w:rPr>
        <w:t>;</w:t>
      </w:r>
      <w:r w:rsidR="00E13BE9" w:rsidRPr="00BE604D">
        <w:rPr>
          <w:rFonts w:ascii="Verdana" w:hAnsi="Verdana" w:cstheme="minorHAnsi"/>
          <w:sz w:val="24"/>
          <w:szCs w:val="24"/>
        </w:rPr>
        <w:t xml:space="preserve"> </w:t>
      </w:r>
      <w:r w:rsidR="00E13BE9">
        <w:rPr>
          <w:rFonts w:ascii="Verdana" w:hAnsi="Verdana" w:cstheme="minorHAnsi"/>
          <w:sz w:val="24"/>
          <w:szCs w:val="24"/>
        </w:rPr>
        <w:t xml:space="preserve">do procurador de Nova Veneza, </w:t>
      </w:r>
      <w:r w:rsidR="00E13BE9" w:rsidRPr="00BE604D">
        <w:rPr>
          <w:rFonts w:ascii="Verdana" w:hAnsi="Verdana" w:cstheme="minorHAnsi"/>
          <w:sz w:val="24"/>
          <w:szCs w:val="24"/>
        </w:rPr>
        <w:t>Ricardo De Souza Mello Filho</w:t>
      </w:r>
      <w:r w:rsidR="00E13BE9">
        <w:rPr>
          <w:rFonts w:ascii="Verdana" w:hAnsi="Verdana" w:cstheme="minorHAnsi"/>
          <w:sz w:val="24"/>
          <w:szCs w:val="24"/>
        </w:rPr>
        <w:t xml:space="preserve">; da procuradora do Município de Criciúma, </w:t>
      </w:r>
      <w:r w:rsidR="009C7140" w:rsidRPr="009C7140">
        <w:rPr>
          <w:rFonts w:ascii="Verdana" w:hAnsi="Verdana" w:cstheme="minorHAnsi"/>
          <w:sz w:val="24"/>
          <w:szCs w:val="24"/>
        </w:rPr>
        <w:t xml:space="preserve">Ana Cristina Flores </w:t>
      </w:r>
      <w:proofErr w:type="spellStart"/>
      <w:r w:rsidR="009C7140" w:rsidRPr="009C7140">
        <w:rPr>
          <w:rFonts w:ascii="Verdana" w:hAnsi="Verdana" w:cstheme="minorHAnsi"/>
          <w:sz w:val="24"/>
          <w:szCs w:val="24"/>
        </w:rPr>
        <w:t>Youssef</w:t>
      </w:r>
      <w:proofErr w:type="spellEnd"/>
      <w:r w:rsidR="00E13BE9">
        <w:rPr>
          <w:rFonts w:ascii="Verdana" w:hAnsi="Verdana" w:cstheme="minorHAnsi"/>
          <w:sz w:val="24"/>
          <w:szCs w:val="24"/>
        </w:rPr>
        <w:t xml:space="preserve">; </w:t>
      </w:r>
      <w:r w:rsidR="009C7140">
        <w:rPr>
          <w:rFonts w:ascii="Verdana" w:hAnsi="Verdana" w:cstheme="minorHAnsi"/>
          <w:sz w:val="24"/>
          <w:szCs w:val="24"/>
        </w:rPr>
        <w:t xml:space="preserve">do advogado do município de Orleans, Ederson </w:t>
      </w:r>
      <w:proofErr w:type="spellStart"/>
      <w:r w:rsidR="009C7140">
        <w:rPr>
          <w:rFonts w:ascii="Verdana" w:hAnsi="Verdana" w:cstheme="minorHAnsi"/>
          <w:sz w:val="24"/>
          <w:szCs w:val="24"/>
        </w:rPr>
        <w:t>Bett</w:t>
      </w:r>
      <w:proofErr w:type="spellEnd"/>
      <w:r w:rsidR="009C7140">
        <w:rPr>
          <w:rFonts w:ascii="Verdana" w:hAnsi="Verdana" w:cstheme="minorHAnsi"/>
          <w:sz w:val="24"/>
          <w:szCs w:val="24"/>
        </w:rPr>
        <w:t xml:space="preserve"> </w:t>
      </w:r>
      <w:proofErr w:type="spellStart"/>
      <w:r w:rsidR="009C7140">
        <w:rPr>
          <w:rFonts w:ascii="Verdana" w:hAnsi="Verdana" w:cstheme="minorHAnsi"/>
          <w:sz w:val="24"/>
          <w:szCs w:val="24"/>
        </w:rPr>
        <w:t>Zanini</w:t>
      </w:r>
      <w:proofErr w:type="spellEnd"/>
      <w:r w:rsidR="009C7140">
        <w:rPr>
          <w:rFonts w:ascii="Verdana" w:hAnsi="Verdana" w:cstheme="minorHAnsi"/>
          <w:sz w:val="24"/>
          <w:szCs w:val="24"/>
        </w:rPr>
        <w:t xml:space="preserve">; </w:t>
      </w:r>
      <w:r w:rsidR="00D27E10">
        <w:rPr>
          <w:rFonts w:ascii="Verdana" w:hAnsi="Verdana" w:cstheme="minorHAnsi"/>
          <w:sz w:val="24"/>
          <w:szCs w:val="24"/>
        </w:rPr>
        <w:t xml:space="preserve">da procuradora de Morro da Fumaça, </w:t>
      </w:r>
      <w:proofErr w:type="spellStart"/>
      <w:r w:rsidR="00D27E10">
        <w:rPr>
          <w:rFonts w:ascii="Verdana" w:hAnsi="Verdana" w:cstheme="minorHAnsi"/>
          <w:sz w:val="24"/>
          <w:szCs w:val="24"/>
        </w:rPr>
        <w:t>Roivana</w:t>
      </w:r>
      <w:proofErr w:type="spellEnd"/>
      <w:r w:rsidR="00D27E10">
        <w:rPr>
          <w:rFonts w:ascii="Verdana" w:hAnsi="Verdana" w:cstheme="minorHAnsi"/>
          <w:sz w:val="24"/>
          <w:szCs w:val="24"/>
        </w:rPr>
        <w:t xml:space="preserve"> da Silva </w:t>
      </w:r>
      <w:proofErr w:type="spellStart"/>
      <w:r w:rsidR="00D27E10">
        <w:rPr>
          <w:rFonts w:ascii="Verdana" w:hAnsi="Verdana" w:cstheme="minorHAnsi"/>
          <w:sz w:val="24"/>
          <w:szCs w:val="24"/>
        </w:rPr>
        <w:t>Fornazza</w:t>
      </w:r>
      <w:proofErr w:type="spellEnd"/>
      <w:r w:rsidR="00D27E10">
        <w:rPr>
          <w:rFonts w:ascii="Verdana" w:hAnsi="Verdana" w:cstheme="minorHAnsi"/>
          <w:sz w:val="24"/>
          <w:szCs w:val="24"/>
        </w:rPr>
        <w:t xml:space="preserve">; do assessor jurídico do município de </w:t>
      </w:r>
      <w:proofErr w:type="spellStart"/>
      <w:r w:rsidR="00D27E10">
        <w:rPr>
          <w:rFonts w:ascii="Verdana" w:hAnsi="Verdana" w:cstheme="minorHAnsi"/>
          <w:sz w:val="24"/>
          <w:szCs w:val="24"/>
        </w:rPr>
        <w:t>Treviso</w:t>
      </w:r>
      <w:proofErr w:type="spellEnd"/>
      <w:r w:rsidR="00D27E10">
        <w:rPr>
          <w:rFonts w:ascii="Verdana" w:hAnsi="Verdana" w:cstheme="minorHAnsi"/>
          <w:sz w:val="24"/>
          <w:szCs w:val="24"/>
        </w:rPr>
        <w:t>, Gabriel Colombo Moro</w:t>
      </w:r>
      <w:r w:rsidR="00D24B52">
        <w:rPr>
          <w:rFonts w:ascii="Verdana" w:hAnsi="Verdana" w:cstheme="minorHAnsi"/>
          <w:sz w:val="24"/>
          <w:szCs w:val="24"/>
        </w:rPr>
        <w:t xml:space="preserve"> e o </w:t>
      </w:r>
      <w:r w:rsidR="00AE2BA1">
        <w:rPr>
          <w:rFonts w:ascii="Verdana" w:hAnsi="Verdana" w:cstheme="minorHAnsi"/>
          <w:sz w:val="24"/>
          <w:szCs w:val="24"/>
        </w:rPr>
        <w:t xml:space="preserve">assessor contábil da AMREC, </w:t>
      </w:r>
      <w:proofErr w:type="spellStart"/>
      <w:r w:rsidR="00AE2BA1">
        <w:rPr>
          <w:rFonts w:ascii="Verdana" w:hAnsi="Verdana" w:cstheme="minorHAnsi"/>
          <w:sz w:val="24"/>
          <w:szCs w:val="24"/>
        </w:rPr>
        <w:t>Jacimar</w:t>
      </w:r>
      <w:proofErr w:type="spellEnd"/>
      <w:r w:rsidR="00AE2BA1">
        <w:rPr>
          <w:rFonts w:ascii="Verdana" w:hAnsi="Verdana" w:cstheme="minorHAnsi"/>
          <w:sz w:val="24"/>
          <w:szCs w:val="24"/>
        </w:rPr>
        <w:t xml:space="preserve"> Alexandre Torres</w:t>
      </w:r>
      <w:r w:rsidR="005758BE" w:rsidRPr="00920AF0">
        <w:rPr>
          <w:rFonts w:ascii="Verdana" w:hAnsi="Verdana" w:cstheme="minorHAnsi"/>
          <w:sz w:val="24"/>
          <w:szCs w:val="24"/>
        </w:rPr>
        <w:t>.</w:t>
      </w:r>
      <w:r w:rsidR="00BE604D">
        <w:rPr>
          <w:rFonts w:ascii="Verdana" w:hAnsi="Verdana" w:cstheme="minorHAnsi"/>
          <w:sz w:val="24"/>
          <w:szCs w:val="24"/>
        </w:rPr>
        <w:t xml:space="preserve"> </w:t>
      </w:r>
      <w:r w:rsidR="0031150C" w:rsidRPr="00920AF0">
        <w:rPr>
          <w:rFonts w:ascii="Verdana" w:hAnsi="Verdana" w:cstheme="minorHAnsi"/>
          <w:sz w:val="24"/>
          <w:szCs w:val="24"/>
        </w:rPr>
        <w:t xml:space="preserve">A reunião </w:t>
      </w:r>
      <w:r w:rsidR="00E66DF5">
        <w:rPr>
          <w:rFonts w:ascii="Verdana" w:hAnsi="Verdana" w:cstheme="minorHAnsi"/>
          <w:sz w:val="24"/>
          <w:szCs w:val="24"/>
        </w:rPr>
        <w:t xml:space="preserve">iniciou </w:t>
      </w:r>
      <w:r w:rsidR="00BE604D">
        <w:rPr>
          <w:rFonts w:ascii="Verdana" w:hAnsi="Verdana" w:cstheme="minorHAnsi"/>
          <w:sz w:val="24"/>
          <w:szCs w:val="24"/>
        </w:rPr>
        <w:t>o</w:t>
      </w:r>
      <w:r w:rsidR="00886156">
        <w:rPr>
          <w:rFonts w:ascii="Verdana" w:hAnsi="Verdana" w:cstheme="minorHAnsi"/>
          <w:sz w:val="24"/>
          <w:szCs w:val="24"/>
        </w:rPr>
        <w:t xml:space="preserve"> presidente, </w:t>
      </w:r>
      <w:proofErr w:type="spellStart"/>
      <w:r w:rsidR="00886156" w:rsidRPr="00BE604D">
        <w:rPr>
          <w:rFonts w:ascii="Verdana" w:hAnsi="Verdana" w:cstheme="minorHAnsi"/>
          <w:sz w:val="24"/>
          <w:szCs w:val="24"/>
        </w:rPr>
        <w:t>Walterney</w:t>
      </w:r>
      <w:proofErr w:type="spellEnd"/>
      <w:r w:rsidR="00886156" w:rsidRPr="00BE604D">
        <w:rPr>
          <w:rFonts w:ascii="Verdana" w:hAnsi="Verdana" w:cstheme="minorHAnsi"/>
          <w:sz w:val="24"/>
          <w:szCs w:val="24"/>
        </w:rPr>
        <w:t xml:space="preserve"> Ângelo Réus</w:t>
      </w:r>
      <w:r w:rsidR="00886156">
        <w:rPr>
          <w:rFonts w:ascii="Verdana" w:hAnsi="Verdana" w:cstheme="minorHAnsi"/>
          <w:sz w:val="24"/>
          <w:szCs w:val="24"/>
        </w:rPr>
        <w:t>, dando a boas-vindas e agradecendo a presença</w:t>
      </w:r>
      <w:r w:rsidR="00634FE6">
        <w:rPr>
          <w:rFonts w:ascii="Verdana" w:hAnsi="Verdana" w:cstheme="minorHAnsi"/>
          <w:sz w:val="24"/>
          <w:szCs w:val="24"/>
        </w:rPr>
        <w:t>. Ele iniciou com o primeiro assunto da pauta, tratando dos precatórios. A proposta é colocar imóveis disponíveis nos municípios para leiloar, a fim de amortizar os pagamentos dos precatórios. O esboço será feito pelo presidente, depois repassado via e-mail para os demais membros e posteriormente levado para FECAM, o que ficaria como justificativa para que os prefeitos levem aos parlamentares em Brasília. Depois disso, os membros debateram as possibilidades de transparência por parte do Poder Judiciário para os depósitos dos municípios em juízo. Seguindo a reunião, se debateu o segund</w:t>
      </w:r>
      <w:r w:rsidR="00D23A91">
        <w:rPr>
          <w:rFonts w:ascii="Verdana" w:hAnsi="Verdana" w:cstheme="minorHAnsi"/>
          <w:sz w:val="24"/>
          <w:szCs w:val="24"/>
        </w:rPr>
        <w:t>o</w:t>
      </w:r>
      <w:r w:rsidR="00634FE6">
        <w:rPr>
          <w:rFonts w:ascii="Verdana" w:hAnsi="Verdana" w:cstheme="minorHAnsi"/>
          <w:sz w:val="24"/>
          <w:szCs w:val="24"/>
        </w:rPr>
        <w:t xml:space="preserve"> </w:t>
      </w:r>
      <w:r w:rsidR="00D23A91">
        <w:rPr>
          <w:rFonts w:ascii="Verdana" w:hAnsi="Verdana" w:cstheme="minorHAnsi"/>
          <w:sz w:val="24"/>
          <w:szCs w:val="24"/>
        </w:rPr>
        <w:t xml:space="preserve">ponto de </w:t>
      </w:r>
      <w:r w:rsidR="00634FE6">
        <w:rPr>
          <w:rFonts w:ascii="Verdana" w:hAnsi="Verdana" w:cstheme="minorHAnsi"/>
          <w:sz w:val="24"/>
          <w:szCs w:val="24"/>
        </w:rPr>
        <w:t>pauta da reunião, que trata da Lei Federal sobre a a</w:t>
      </w:r>
      <w:r w:rsidR="00634FE6" w:rsidRPr="00634FE6">
        <w:rPr>
          <w:rFonts w:ascii="Verdana" w:hAnsi="Verdana" w:cstheme="minorHAnsi"/>
          <w:sz w:val="24"/>
          <w:szCs w:val="24"/>
        </w:rPr>
        <w:t>lterações do ISS</w:t>
      </w:r>
      <w:r w:rsidR="00D23A91">
        <w:rPr>
          <w:rFonts w:ascii="Verdana" w:hAnsi="Verdana" w:cstheme="minorHAnsi"/>
          <w:sz w:val="24"/>
          <w:szCs w:val="24"/>
        </w:rPr>
        <w:t>. Seguindo o encontro os presentes debateram a possibilidade de criação de s</w:t>
      </w:r>
      <w:r w:rsidR="00634FE6" w:rsidRPr="00634FE6">
        <w:rPr>
          <w:rFonts w:ascii="Verdana" w:hAnsi="Verdana" w:cstheme="minorHAnsi"/>
          <w:sz w:val="24"/>
          <w:szCs w:val="24"/>
        </w:rPr>
        <w:t>úmulas para assuntos comuns</w:t>
      </w:r>
      <w:r w:rsidR="00D23A91">
        <w:rPr>
          <w:rFonts w:ascii="Verdana" w:hAnsi="Verdana" w:cstheme="minorHAnsi"/>
          <w:sz w:val="24"/>
          <w:szCs w:val="24"/>
        </w:rPr>
        <w:t xml:space="preserve">, procurando facilitar os trabalhos nos municípios para casos recorrentes. Ainda no encontro foi solicitado a presença do consultor contábil da AMREC, </w:t>
      </w:r>
      <w:proofErr w:type="spellStart"/>
      <w:r w:rsidR="00D23A91">
        <w:rPr>
          <w:rFonts w:ascii="Verdana" w:hAnsi="Verdana" w:cstheme="minorHAnsi"/>
          <w:sz w:val="24"/>
          <w:szCs w:val="24"/>
        </w:rPr>
        <w:t>Jacimar</w:t>
      </w:r>
      <w:proofErr w:type="spellEnd"/>
      <w:r w:rsidR="00D23A91">
        <w:rPr>
          <w:rFonts w:ascii="Verdana" w:hAnsi="Verdana" w:cstheme="minorHAnsi"/>
          <w:sz w:val="24"/>
          <w:szCs w:val="24"/>
        </w:rPr>
        <w:t xml:space="preserve"> Alexandre Torres</w:t>
      </w:r>
      <w:r w:rsidR="00D23A91">
        <w:rPr>
          <w:rFonts w:ascii="Verdana" w:hAnsi="Verdana" w:cstheme="minorHAnsi"/>
          <w:sz w:val="24"/>
          <w:szCs w:val="24"/>
        </w:rPr>
        <w:t xml:space="preserve">, para tratar da possibilidade de contratação de empresa, ou da criação de um consócio para liquidação de sentença, como forma de conferir e revisar os processos, principalmente trabalhistas dos municípios. </w:t>
      </w:r>
      <w:proofErr w:type="spellStart"/>
      <w:r w:rsidR="00D23A91">
        <w:rPr>
          <w:rFonts w:ascii="Verdana" w:hAnsi="Verdana" w:cstheme="minorHAnsi"/>
          <w:sz w:val="24"/>
          <w:szCs w:val="24"/>
        </w:rPr>
        <w:t>Jacimar</w:t>
      </w:r>
      <w:proofErr w:type="spellEnd"/>
      <w:r w:rsidR="00D23A91">
        <w:rPr>
          <w:rFonts w:ascii="Verdana" w:hAnsi="Verdana" w:cstheme="minorHAnsi"/>
          <w:sz w:val="24"/>
          <w:szCs w:val="24"/>
        </w:rPr>
        <w:t xml:space="preserve"> se comprometeu de verificar tal situação. N</w:t>
      </w:r>
      <w:r w:rsidR="007E0B6D" w:rsidRPr="0017759D">
        <w:rPr>
          <w:rFonts w:ascii="Verdana" w:hAnsi="Verdana"/>
          <w:sz w:val="24"/>
          <w:szCs w:val="24"/>
        </w:rPr>
        <w:t>ada mais foi tratado, encerrando-se a presente reunião, cuja ata será lida, aprovada e assinada na forma regimental.</w:t>
      </w:r>
    </w:p>
    <w:p w:rsidR="00614240" w:rsidRDefault="00614240" w:rsidP="002F0F72">
      <w:pPr>
        <w:spacing w:after="0" w:line="240" w:lineRule="auto"/>
        <w:jc w:val="both"/>
        <w:rPr>
          <w:rFonts w:ascii="Verdana" w:hAnsi="Verdana"/>
          <w:sz w:val="24"/>
          <w:szCs w:val="24"/>
        </w:rPr>
      </w:pPr>
    </w:p>
    <w:p w:rsidR="00547478" w:rsidRDefault="00547478" w:rsidP="002F0F72">
      <w:pPr>
        <w:spacing w:after="0" w:line="240" w:lineRule="auto"/>
        <w:jc w:val="both"/>
        <w:rPr>
          <w:rFonts w:ascii="Verdana" w:hAnsi="Verdana"/>
          <w:sz w:val="24"/>
          <w:szCs w:val="24"/>
        </w:rPr>
      </w:pPr>
    </w:p>
    <w:p w:rsidR="00A447B6" w:rsidRDefault="007E0B6D" w:rsidP="002F0F72">
      <w:pPr>
        <w:spacing w:after="0" w:line="240" w:lineRule="auto"/>
        <w:jc w:val="both"/>
        <w:rPr>
          <w:rFonts w:ascii="Verdana" w:hAnsi="Verdana" w:cstheme="minorHAnsi"/>
          <w:sz w:val="24"/>
          <w:szCs w:val="24"/>
        </w:rPr>
      </w:pPr>
      <w:r w:rsidRPr="0017759D">
        <w:rPr>
          <w:rFonts w:ascii="Verdana" w:hAnsi="Verdana" w:cstheme="minorHAnsi"/>
          <w:sz w:val="24"/>
          <w:szCs w:val="24"/>
        </w:rPr>
        <w:t xml:space="preserve">Criciúma, </w:t>
      </w:r>
      <w:r w:rsidR="00886156">
        <w:rPr>
          <w:rFonts w:ascii="Verdana" w:hAnsi="Verdana" w:cstheme="minorHAnsi"/>
          <w:sz w:val="24"/>
          <w:szCs w:val="24"/>
        </w:rPr>
        <w:t>16</w:t>
      </w:r>
      <w:r w:rsidR="00A012E3" w:rsidRPr="0017759D">
        <w:rPr>
          <w:rFonts w:ascii="Verdana" w:hAnsi="Verdana" w:cstheme="minorHAnsi"/>
          <w:sz w:val="24"/>
          <w:szCs w:val="24"/>
        </w:rPr>
        <w:t xml:space="preserve"> de </w:t>
      </w:r>
      <w:r w:rsidR="00886156">
        <w:rPr>
          <w:rFonts w:ascii="Verdana" w:hAnsi="Verdana" w:cstheme="minorHAnsi"/>
          <w:sz w:val="24"/>
          <w:szCs w:val="24"/>
        </w:rPr>
        <w:t>fevereiro</w:t>
      </w:r>
      <w:r w:rsidR="003617C3" w:rsidRPr="0017759D">
        <w:rPr>
          <w:rFonts w:ascii="Verdana" w:hAnsi="Verdana" w:cstheme="minorHAnsi"/>
          <w:sz w:val="24"/>
          <w:szCs w:val="24"/>
        </w:rPr>
        <w:t xml:space="preserve"> </w:t>
      </w:r>
      <w:r w:rsidR="00A87280" w:rsidRPr="0017759D">
        <w:rPr>
          <w:rFonts w:ascii="Verdana" w:hAnsi="Verdana" w:cstheme="minorHAnsi"/>
          <w:sz w:val="24"/>
          <w:szCs w:val="24"/>
        </w:rPr>
        <w:t>de 201</w:t>
      </w:r>
      <w:r w:rsidR="00F66E6D">
        <w:rPr>
          <w:rFonts w:ascii="Verdana" w:hAnsi="Verdana" w:cstheme="minorHAnsi"/>
          <w:sz w:val="24"/>
          <w:szCs w:val="24"/>
        </w:rPr>
        <w:t>7</w:t>
      </w:r>
      <w:r w:rsidRPr="0017759D">
        <w:rPr>
          <w:rFonts w:ascii="Verdana" w:hAnsi="Verdana" w:cstheme="minorHAnsi"/>
          <w:sz w:val="24"/>
          <w:szCs w:val="24"/>
        </w:rPr>
        <w:t>.</w:t>
      </w:r>
    </w:p>
    <w:p w:rsidR="00547478" w:rsidRDefault="00547478" w:rsidP="00231693">
      <w:pPr>
        <w:spacing w:after="0" w:line="240" w:lineRule="auto"/>
        <w:ind w:left="709"/>
        <w:jc w:val="both"/>
        <w:rPr>
          <w:rFonts w:ascii="Verdana" w:hAnsi="Verdana" w:cstheme="minorHAnsi"/>
          <w:sz w:val="24"/>
          <w:szCs w:val="24"/>
        </w:rPr>
      </w:pPr>
    </w:p>
    <w:p w:rsidR="00547478" w:rsidRDefault="00547478" w:rsidP="00231693">
      <w:pPr>
        <w:spacing w:after="0" w:line="240" w:lineRule="auto"/>
        <w:ind w:left="709"/>
        <w:jc w:val="both"/>
        <w:rPr>
          <w:rFonts w:ascii="Verdana" w:hAnsi="Verdana" w:cstheme="minorHAnsi"/>
          <w:sz w:val="24"/>
          <w:szCs w:val="24"/>
        </w:rPr>
        <w:sectPr w:rsidR="00547478" w:rsidSect="002200AC">
          <w:footerReference w:type="default" r:id="rId8"/>
          <w:pgSz w:w="11906" w:h="16838"/>
          <w:pgMar w:top="1134" w:right="1134" w:bottom="1134" w:left="1134" w:header="709" w:footer="709" w:gutter="0"/>
          <w:cols w:space="708"/>
          <w:docGrid w:linePitch="360"/>
        </w:sectPr>
      </w:pPr>
    </w:p>
    <w:p w:rsidR="001C3923" w:rsidRPr="0017759D" w:rsidRDefault="001C3923" w:rsidP="00231693">
      <w:pPr>
        <w:spacing w:after="0" w:line="240" w:lineRule="auto"/>
        <w:ind w:left="709"/>
        <w:jc w:val="both"/>
        <w:rPr>
          <w:rFonts w:ascii="Verdana" w:hAnsi="Verdana" w:cstheme="minorHAnsi"/>
          <w:sz w:val="24"/>
          <w:szCs w:val="24"/>
        </w:rPr>
        <w:sectPr w:rsidR="001C3923" w:rsidRPr="0017759D" w:rsidSect="00B72DA5">
          <w:type w:val="continuous"/>
          <w:pgSz w:w="11906" w:h="16838"/>
          <w:pgMar w:top="1417" w:right="1701" w:bottom="1417" w:left="1701" w:header="709" w:footer="709" w:gutter="0"/>
          <w:cols w:space="708"/>
          <w:docGrid w:linePitch="360"/>
        </w:sectPr>
      </w:pPr>
    </w:p>
    <w:p w:rsidR="00C37729" w:rsidRPr="00547478" w:rsidRDefault="00C37729" w:rsidP="002B6D5C">
      <w:pPr>
        <w:spacing w:after="0" w:line="240" w:lineRule="auto"/>
        <w:jc w:val="both"/>
        <w:rPr>
          <w:rFonts w:ascii="Verdana" w:hAnsi="Verdana" w:cstheme="minorHAnsi"/>
          <w:sz w:val="24"/>
          <w:szCs w:val="24"/>
        </w:rPr>
      </w:pPr>
      <w:proofErr w:type="spellStart"/>
      <w:r w:rsidRPr="00547478">
        <w:rPr>
          <w:rFonts w:ascii="Verdana" w:hAnsi="Verdana" w:cstheme="minorHAnsi"/>
          <w:sz w:val="24"/>
          <w:szCs w:val="24"/>
        </w:rPr>
        <w:t>Walterney</w:t>
      </w:r>
      <w:proofErr w:type="spellEnd"/>
      <w:r w:rsidRPr="00547478">
        <w:rPr>
          <w:rFonts w:ascii="Verdana" w:hAnsi="Verdana" w:cstheme="minorHAnsi"/>
          <w:sz w:val="24"/>
          <w:szCs w:val="24"/>
        </w:rPr>
        <w:t xml:space="preserve"> </w:t>
      </w:r>
      <w:proofErr w:type="spellStart"/>
      <w:r w:rsidR="00080840" w:rsidRPr="00547478">
        <w:rPr>
          <w:rFonts w:ascii="Verdana" w:hAnsi="Verdana" w:cstheme="minorHAnsi"/>
          <w:sz w:val="24"/>
          <w:szCs w:val="24"/>
        </w:rPr>
        <w:t>A</w:t>
      </w:r>
      <w:r w:rsidRPr="00547478">
        <w:rPr>
          <w:rFonts w:ascii="Verdana" w:hAnsi="Verdana" w:cstheme="minorHAnsi"/>
          <w:sz w:val="24"/>
          <w:szCs w:val="24"/>
        </w:rPr>
        <w:t>ngelo</w:t>
      </w:r>
      <w:proofErr w:type="spellEnd"/>
      <w:r w:rsidRPr="00547478">
        <w:rPr>
          <w:rFonts w:ascii="Verdana" w:hAnsi="Verdana" w:cstheme="minorHAnsi"/>
          <w:sz w:val="24"/>
          <w:szCs w:val="24"/>
        </w:rPr>
        <w:t xml:space="preserve"> R</w:t>
      </w:r>
      <w:r w:rsidR="00080840" w:rsidRPr="00547478">
        <w:rPr>
          <w:rFonts w:ascii="Verdana" w:hAnsi="Verdana" w:cstheme="minorHAnsi"/>
          <w:sz w:val="24"/>
          <w:szCs w:val="24"/>
        </w:rPr>
        <w:t>e</w:t>
      </w:r>
      <w:r w:rsidRPr="00547478">
        <w:rPr>
          <w:rFonts w:ascii="Verdana" w:hAnsi="Verdana" w:cstheme="minorHAnsi"/>
          <w:sz w:val="24"/>
          <w:szCs w:val="24"/>
        </w:rPr>
        <w:t>us</w:t>
      </w:r>
    </w:p>
    <w:p w:rsidR="00C37729" w:rsidRDefault="00C37729" w:rsidP="002B6D5C">
      <w:pPr>
        <w:spacing w:after="0" w:line="240" w:lineRule="auto"/>
        <w:jc w:val="both"/>
        <w:rPr>
          <w:rFonts w:ascii="Verdana" w:hAnsi="Verdana" w:cstheme="minorHAnsi"/>
          <w:sz w:val="24"/>
          <w:szCs w:val="24"/>
        </w:rPr>
      </w:pPr>
      <w:r>
        <w:rPr>
          <w:rFonts w:ascii="Verdana" w:hAnsi="Verdana" w:cstheme="minorHAnsi"/>
          <w:sz w:val="24"/>
          <w:szCs w:val="24"/>
        </w:rPr>
        <w:t>P</w:t>
      </w:r>
      <w:r w:rsidRPr="00BE604D">
        <w:rPr>
          <w:rFonts w:ascii="Verdana" w:hAnsi="Verdana" w:cstheme="minorHAnsi"/>
          <w:sz w:val="24"/>
          <w:szCs w:val="24"/>
        </w:rPr>
        <w:t>r</w:t>
      </w:r>
      <w:r>
        <w:rPr>
          <w:rFonts w:ascii="Verdana" w:hAnsi="Verdana" w:cstheme="minorHAnsi"/>
          <w:sz w:val="24"/>
          <w:szCs w:val="24"/>
        </w:rPr>
        <w:t>ocurador de Içara</w:t>
      </w:r>
    </w:p>
    <w:p w:rsidR="00C37729" w:rsidRDefault="00C37729" w:rsidP="002B6D5C">
      <w:pPr>
        <w:spacing w:after="0" w:line="240" w:lineRule="auto"/>
        <w:jc w:val="both"/>
        <w:rPr>
          <w:rFonts w:ascii="Verdana" w:hAnsi="Verdana" w:cstheme="minorHAnsi"/>
          <w:sz w:val="24"/>
          <w:szCs w:val="24"/>
        </w:rPr>
      </w:pPr>
      <w:r>
        <w:rPr>
          <w:rFonts w:ascii="Verdana" w:hAnsi="Verdana" w:cstheme="minorHAnsi"/>
          <w:sz w:val="24"/>
          <w:szCs w:val="24"/>
        </w:rPr>
        <w:t>Presidente do Colegiado</w:t>
      </w:r>
    </w:p>
    <w:p w:rsidR="00C37729" w:rsidRDefault="00C37729" w:rsidP="002B6D5C">
      <w:pPr>
        <w:spacing w:after="0" w:line="240" w:lineRule="auto"/>
        <w:jc w:val="both"/>
        <w:rPr>
          <w:rFonts w:ascii="Verdana" w:hAnsi="Verdana" w:cstheme="minorHAnsi"/>
          <w:sz w:val="24"/>
          <w:szCs w:val="24"/>
        </w:rPr>
      </w:pPr>
    </w:p>
    <w:p w:rsidR="00886156" w:rsidRDefault="00886156" w:rsidP="002B6D5C">
      <w:pPr>
        <w:spacing w:after="0" w:line="240" w:lineRule="auto"/>
        <w:jc w:val="both"/>
        <w:rPr>
          <w:rFonts w:ascii="Verdana" w:hAnsi="Verdana" w:cstheme="minorHAnsi"/>
          <w:sz w:val="24"/>
          <w:szCs w:val="24"/>
        </w:rPr>
      </w:pPr>
    </w:p>
    <w:p w:rsidR="00C37729" w:rsidRDefault="00C37729" w:rsidP="002B6D5C">
      <w:pPr>
        <w:spacing w:after="0" w:line="240" w:lineRule="auto"/>
        <w:jc w:val="both"/>
        <w:rPr>
          <w:rFonts w:ascii="Verdana" w:hAnsi="Verdana" w:cstheme="minorHAnsi"/>
          <w:sz w:val="24"/>
          <w:szCs w:val="24"/>
        </w:rPr>
      </w:pPr>
      <w:r w:rsidRPr="00BE604D">
        <w:rPr>
          <w:rFonts w:ascii="Verdana" w:hAnsi="Verdana" w:cstheme="minorHAnsi"/>
          <w:sz w:val="24"/>
          <w:szCs w:val="24"/>
        </w:rPr>
        <w:t xml:space="preserve">Cleber Luiz </w:t>
      </w:r>
      <w:proofErr w:type="spellStart"/>
      <w:r w:rsidRPr="00BE604D">
        <w:rPr>
          <w:rFonts w:ascii="Verdana" w:hAnsi="Verdana" w:cstheme="minorHAnsi"/>
          <w:sz w:val="24"/>
          <w:szCs w:val="24"/>
        </w:rPr>
        <w:t>Cesconetto</w:t>
      </w:r>
      <w:proofErr w:type="spellEnd"/>
    </w:p>
    <w:p w:rsidR="00C37729" w:rsidRDefault="00C37729" w:rsidP="002B6D5C">
      <w:pPr>
        <w:spacing w:after="0" w:line="240" w:lineRule="auto"/>
        <w:jc w:val="both"/>
        <w:rPr>
          <w:rFonts w:ascii="Verdana" w:hAnsi="Verdana" w:cstheme="minorHAnsi"/>
          <w:sz w:val="24"/>
          <w:szCs w:val="24"/>
        </w:rPr>
      </w:pPr>
      <w:r>
        <w:rPr>
          <w:rFonts w:ascii="Verdana" w:hAnsi="Verdana" w:cstheme="minorHAnsi"/>
          <w:sz w:val="24"/>
          <w:szCs w:val="24"/>
        </w:rPr>
        <w:t>P</w:t>
      </w:r>
      <w:r w:rsidRPr="00BE604D">
        <w:rPr>
          <w:rFonts w:ascii="Verdana" w:hAnsi="Verdana" w:cstheme="minorHAnsi"/>
          <w:sz w:val="24"/>
          <w:szCs w:val="24"/>
        </w:rPr>
        <w:t>rocurador de Urussanga</w:t>
      </w:r>
    </w:p>
    <w:p w:rsidR="00C37729" w:rsidRDefault="00BF5B97" w:rsidP="002B6D5C">
      <w:pPr>
        <w:spacing w:after="0" w:line="240" w:lineRule="auto"/>
        <w:jc w:val="both"/>
        <w:rPr>
          <w:rFonts w:ascii="Verdana" w:hAnsi="Verdana" w:cstheme="minorHAnsi"/>
          <w:sz w:val="24"/>
          <w:szCs w:val="24"/>
        </w:rPr>
      </w:pPr>
      <w:proofErr w:type="spellStart"/>
      <w:r>
        <w:rPr>
          <w:rFonts w:ascii="Verdana" w:hAnsi="Verdana" w:cstheme="minorHAnsi"/>
          <w:sz w:val="24"/>
          <w:szCs w:val="24"/>
        </w:rPr>
        <w:t>Ander</w:t>
      </w:r>
      <w:proofErr w:type="spellEnd"/>
      <w:r>
        <w:rPr>
          <w:rFonts w:ascii="Verdana" w:hAnsi="Verdana" w:cstheme="minorHAnsi"/>
          <w:sz w:val="24"/>
          <w:szCs w:val="24"/>
        </w:rPr>
        <w:t xml:space="preserve"> Luiz </w:t>
      </w:r>
      <w:proofErr w:type="spellStart"/>
      <w:r>
        <w:rPr>
          <w:rFonts w:ascii="Verdana" w:hAnsi="Verdana" w:cstheme="minorHAnsi"/>
          <w:sz w:val="24"/>
          <w:szCs w:val="24"/>
        </w:rPr>
        <w:t>Warmiling</w:t>
      </w:r>
      <w:proofErr w:type="spellEnd"/>
    </w:p>
    <w:p w:rsidR="00C37729" w:rsidRDefault="00C37729" w:rsidP="002B6D5C">
      <w:pPr>
        <w:spacing w:after="0" w:line="240" w:lineRule="auto"/>
        <w:jc w:val="both"/>
        <w:rPr>
          <w:rFonts w:ascii="Verdana" w:hAnsi="Verdana" w:cstheme="minorHAnsi"/>
          <w:sz w:val="24"/>
          <w:szCs w:val="24"/>
        </w:rPr>
      </w:pPr>
      <w:r>
        <w:rPr>
          <w:rFonts w:ascii="Verdana" w:hAnsi="Verdana" w:cstheme="minorHAnsi"/>
          <w:sz w:val="24"/>
          <w:szCs w:val="24"/>
        </w:rPr>
        <w:t>Procurador de Forquilhinha</w:t>
      </w:r>
    </w:p>
    <w:p w:rsidR="00C37729" w:rsidRDefault="00C37729" w:rsidP="002B6D5C">
      <w:pPr>
        <w:spacing w:after="0" w:line="240" w:lineRule="auto"/>
        <w:jc w:val="both"/>
        <w:rPr>
          <w:rFonts w:ascii="Verdana" w:hAnsi="Verdana" w:cstheme="minorHAnsi"/>
          <w:sz w:val="24"/>
          <w:szCs w:val="24"/>
        </w:rPr>
      </w:pPr>
    </w:p>
    <w:p w:rsidR="00C37729" w:rsidRDefault="00C37729" w:rsidP="002B6D5C">
      <w:pPr>
        <w:spacing w:after="0" w:line="240" w:lineRule="auto"/>
        <w:jc w:val="both"/>
        <w:rPr>
          <w:rFonts w:ascii="Verdana" w:hAnsi="Verdana" w:cstheme="minorHAnsi"/>
          <w:sz w:val="24"/>
          <w:szCs w:val="24"/>
        </w:rPr>
      </w:pPr>
    </w:p>
    <w:p w:rsidR="00D23A91" w:rsidRDefault="00D23A91" w:rsidP="002B6D5C">
      <w:pPr>
        <w:spacing w:after="0" w:line="240" w:lineRule="auto"/>
        <w:jc w:val="both"/>
        <w:rPr>
          <w:rFonts w:ascii="Verdana" w:hAnsi="Verdana" w:cstheme="minorHAnsi"/>
          <w:sz w:val="24"/>
          <w:szCs w:val="24"/>
        </w:rPr>
      </w:pPr>
      <w:bookmarkStart w:id="0" w:name="_GoBack"/>
      <w:bookmarkEnd w:id="0"/>
    </w:p>
    <w:p w:rsidR="00C37729" w:rsidRDefault="00BF5B97" w:rsidP="002B6D5C">
      <w:pPr>
        <w:spacing w:after="0" w:line="240" w:lineRule="auto"/>
        <w:jc w:val="both"/>
        <w:rPr>
          <w:rFonts w:ascii="Verdana" w:hAnsi="Verdana" w:cstheme="minorHAnsi"/>
          <w:sz w:val="24"/>
          <w:szCs w:val="24"/>
        </w:rPr>
      </w:pPr>
      <w:r>
        <w:rPr>
          <w:rFonts w:ascii="Verdana" w:hAnsi="Verdana" w:cstheme="minorHAnsi"/>
          <w:sz w:val="24"/>
          <w:szCs w:val="24"/>
        </w:rPr>
        <w:t>Gabriel S. de Souza</w:t>
      </w:r>
    </w:p>
    <w:p w:rsidR="00C37729" w:rsidRDefault="00C37729" w:rsidP="002B6D5C">
      <w:pPr>
        <w:spacing w:after="0" w:line="240" w:lineRule="auto"/>
        <w:jc w:val="both"/>
        <w:rPr>
          <w:rFonts w:ascii="Verdana" w:hAnsi="Verdana" w:cstheme="minorHAnsi"/>
          <w:sz w:val="24"/>
          <w:szCs w:val="24"/>
        </w:rPr>
      </w:pPr>
      <w:r>
        <w:rPr>
          <w:rFonts w:ascii="Verdana" w:hAnsi="Verdana" w:cstheme="minorHAnsi"/>
          <w:sz w:val="24"/>
          <w:szCs w:val="24"/>
        </w:rPr>
        <w:t xml:space="preserve">Procurador de </w:t>
      </w:r>
      <w:r w:rsidRPr="00920AF0">
        <w:rPr>
          <w:rFonts w:ascii="Verdana" w:hAnsi="Verdana" w:cstheme="minorHAnsi"/>
          <w:sz w:val="24"/>
          <w:szCs w:val="24"/>
        </w:rPr>
        <w:t>Balneário Rincão</w:t>
      </w:r>
    </w:p>
    <w:p w:rsidR="00C37729" w:rsidRDefault="00C37729" w:rsidP="002B6D5C">
      <w:pPr>
        <w:spacing w:after="0" w:line="240" w:lineRule="auto"/>
        <w:jc w:val="both"/>
        <w:rPr>
          <w:rFonts w:ascii="Verdana" w:hAnsi="Verdana" w:cstheme="minorHAnsi"/>
          <w:sz w:val="24"/>
          <w:szCs w:val="24"/>
        </w:rPr>
      </w:pPr>
    </w:p>
    <w:p w:rsidR="00C37729" w:rsidRDefault="00BF5B97" w:rsidP="002B6D5C">
      <w:pPr>
        <w:spacing w:after="0" w:line="240" w:lineRule="auto"/>
        <w:jc w:val="both"/>
        <w:rPr>
          <w:rFonts w:ascii="Verdana" w:hAnsi="Verdana" w:cstheme="minorHAnsi"/>
          <w:sz w:val="24"/>
          <w:szCs w:val="24"/>
        </w:rPr>
      </w:pPr>
      <w:r w:rsidRPr="00BE604D">
        <w:rPr>
          <w:rFonts w:ascii="Verdana" w:hAnsi="Verdana" w:cstheme="minorHAnsi"/>
          <w:sz w:val="24"/>
          <w:szCs w:val="24"/>
        </w:rPr>
        <w:t xml:space="preserve">Vanessa </w:t>
      </w:r>
      <w:proofErr w:type="spellStart"/>
      <w:r w:rsidRPr="00BE604D">
        <w:rPr>
          <w:rFonts w:ascii="Verdana" w:hAnsi="Verdana" w:cstheme="minorHAnsi"/>
          <w:sz w:val="24"/>
          <w:szCs w:val="24"/>
        </w:rPr>
        <w:t>Cecin</w:t>
      </w:r>
      <w:proofErr w:type="spellEnd"/>
      <w:r w:rsidRPr="00BE604D">
        <w:rPr>
          <w:rFonts w:ascii="Verdana" w:hAnsi="Verdana" w:cstheme="minorHAnsi"/>
          <w:sz w:val="24"/>
          <w:szCs w:val="24"/>
        </w:rPr>
        <w:t xml:space="preserve"> </w:t>
      </w:r>
      <w:proofErr w:type="spellStart"/>
      <w:r w:rsidRPr="00BE604D">
        <w:rPr>
          <w:rFonts w:ascii="Verdana" w:hAnsi="Verdana" w:cstheme="minorHAnsi"/>
          <w:sz w:val="24"/>
          <w:szCs w:val="24"/>
        </w:rPr>
        <w:t>Chepp</w:t>
      </w:r>
      <w:proofErr w:type="spellEnd"/>
    </w:p>
    <w:p w:rsidR="00C37729" w:rsidRDefault="00C37729" w:rsidP="002B6D5C">
      <w:pPr>
        <w:spacing w:after="0" w:line="240" w:lineRule="auto"/>
        <w:jc w:val="both"/>
        <w:rPr>
          <w:rFonts w:ascii="Verdana" w:hAnsi="Verdana" w:cstheme="minorHAnsi"/>
          <w:sz w:val="24"/>
          <w:szCs w:val="24"/>
        </w:rPr>
      </w:pPr>
      <w:r>
        <w:rPr>
          <w:rFonts w:ascii="Verdana" w:hAnsi="Verdana" w:cstheme="minorHAnsi"/>
          <w:sz w:val="24"/>
          <w:szCs w:val="24"/>
        </w:rPr>
        <w:t>Procuradora de</w:t>
      </w:r>
      <w:r w:rsidRPr="00BE604D">
        <w:rPr>
          <w:rFonts w:ascii="Verdana" w:hAnsi="Verdana" w:cstheme="minorHAnsi"/>
          <w:sz w:val="24"/>
          <w:szCs w:val="24"/>
        </w:rPr>
        <w:t xml:space="preserve"> Siderópolis</w:t>
      </w:r>
    </w:p>
    <w:p w:rsidR="00C37729" w:rsidRDefault="00C37729" w:rsidP="002B6D5C">
      <w:pPr>
        <w:spacing w:after="0" w:line="240" w:lineRule="auto"/>
        <w:jc w:val="both"/>
        <w:rPr>
          <w:rFonts w:ascii="Verdana" w:hAnsi="Verdana" w:cstheme="minorHAnsi"/>
          <w:sz w:val="24"/>
          <w:szCs w:val="24"/>
        </w:rPr>
      </w:pPr>
    </w:p>
    <w:p w:rsidR="00C37729" w:rsidRDefault="00C37729" w:rsidP="002B6D5C">
      <w:pPr>
        <w:spacing w:after="0" w:line="240" w:lineRule="auto"/>
        <w:jc w:val="both"/>
        <w:rPr>
          <w:rFonts w:ascii="Verdana" w:hAnsi="Verdana" w:cstheme="minorHAnsi"/>
          <w:sz w:val="24"/>
          <w:szCs w:val="24"/>
        </w:rPr>
      </w:pPr>
    </w:p>
    <w:p w:rsidR="00547478" w:rsidRDefault="00547478" w:rsidP="002B6D5C">
      <w:pPr>
        <w:spacing w:after="0" w:line="240" w:lineRule="auto"/>
        <w:jc w:val="both"/>
        <w:rPr>
          <w:rFonts w:ascii="Verdana" w:hAnsi="Verdana" w:cstheme="minorHAnsi"/>
          <w:sz w:val="24"/>
          <w:szCs w:val="24"/>
        </w:rPr>
      </w:pPr>
    </w:p>
    <w:p w:rsidR="00C37729" w:rsidRDefault="00BF5B97" w:rsidP="002B6D5C">
      <w:pPr>
        <w:spacing w:after="0" w:line="240" w:lineRule="auto"/>
        <w:jc w:val="both"/>
        <w:rPr>
          <w:rFonts w:ascii="Verdana" w:hAnsi="Verdana" w:cstheme="minorHAnsi"/>
          <w:sz w:val="24"/>
          <w:szCs w:val="24"/>
        </w:rPr>
      </w:pPr>
      <w:r w:rsidRPr="00BE604D">
        <w:rPr>
          <w:rFonts w:ascii="Verdana" w:hAnsi="Verdana" w:cstheme="minorHAnsi"/>
          <w:sz w:val="24"/>
          <w:szCs w:val="24"/>
        </w:rPr>
        <w:t>Ricardo De Souza Mello Filho</w:t>
      </w:r>
    </w:p>
    <w:p w:rsidR="00C37729" w:rsidRDefault="00C37729" w:rsidP="002B6D5C">
      <w:pPr>
        <w:spacing w:after="0" w:line="240" w:lineRule="auto"/>
        <w:jc w:val="both"/>
        <w:rPr>
          <w:rFonts w:ascii="Verdana" w:hAnsi="Verdana" w:cstheme="minorHAnsi"/>
          <w:sz w:val="24"/>
          <w:szCs w:val="24"/>
        </w:rPr>
      </w:pPr>
      <w:r>
        <w:rPr>
          <w:rFonts w:ascii="Verdana" w:hAnsi="Verdana" w:cstheme="minorHAnsi"/>
          <w:sz w:val="24"/>
          <w:szCs w:val="24"/>
        </w:rPr>
        <w:t>Procurador de Nova Veneza</w:t>
      </w:r>
    </w:p>
    <w:p w:rsidR="00547478" w:rsidRDefault="00547478" w:rsidP="002B6D5C">
      <w:pPr>
        <w:spacing w:after="0" w:line="240" w:lineRule="auto"/>
        <w:jc w:val="both"/>
        <w:rPr>
          <w:rFonts w:ascii="Verdana" w:hAnsi="Verdana" w:cstheme="minorHAnsi"/>
          <w:sz w:val="24"/>
          <w:szCs w:val="24"/>
        </w:rPr>
      </w:pPr>
    </w:p>
    <w:p w:rsidR="00547478" w:rsidRDefault="00547478" w:rsidP="002B6D5C">
      <w:pPr>
        <w:spacing w:after="0" w:line="240" w:lineRule="auto"/>
        <w:jc w:val="both"/>
        <w:rPr>
          <w:rFonts w:ascii="Verdana" w:hAnsi="Verdana" w:cstheme="minorHAnsi"/>
          <w:sz w:val="24"/>
          <w:szCs w:val="24"/>
        </w:rPr>
      </w:pPr>
    </w:p>
    <w:p w:rsidR="00C37729" w:rsidRDefault="00BF5B97" w:rsidP="002B6D5C">
      <w:pPr>
        <w:spacing w:after="0" w:line="240" w:lineRule="auto"/>
        <w:jc w:val="both"/>
        <w:rPr>
          <w:rFonts w:ascii="Verdana" w:hAnsi="Verdana" w:cstheme="minorHAnsi"/>
          <w:sz w:val="24"/>
          <w:szCs w:val="24"/>
        </w:rPr>
      </w:pPr>
      <w:r w:rsidRPr="009C7140">
        <w:rPr>
          <w:rFonts w:ascii="Verdana" w:hAnsi="Verdana" w:cstheme="minorHAnsi"/>
          <w:sz w:val="24"/>
          <w:szCs w:val="24"/>
        </w:rPr>
        <w:t xml:space="preserve">Ana Cristina Flores </w:t>
      </w:r>
      <w:proofErr w:type="spellStart"/>
      <w:r w:rsidRPr="009C7140">
        <w:rPr>
          <w:rFonts w:ascii="Verdana" w:hAnsi="Verdana" w:cstheme="minorHAnsi"/>
          <w:sz w:val="24"/>
          <w:szCs w:val="24"/>
        </w:rPr>
        <w:t>Youssef</w:t>
      </w:r>
      <w:proofErr w:type="spellEnd"/>
    </w:p>
    <w:p w:rsidR="00C37729" w:rsidRDefault="00C37729" w:rsidP="002B6D5C">
      <w:pPr>
        <w:spacing w:after="0" w:line="240" w:lineRule="auto"/>
        <w:jc w:val="both"/>
        <w:rPr>
          <w:rFonts w:ascii="Verdana" w:hAnsi="Verdana" w:cstheme="minorHAnsi"/>
          <w:sz w:val="24"/>
          <w:szCs w:val="24"/>
        </w:rPr>
      </w:pPr>
      <w:r>
        <w:rPr>
          <w:rFonts w:ascii="Verdana" w:hAnsi="Verdana" w:cstheme="minorHAnsi"/>
          <w:sz w:val="24"/>
          <w:szCs w:val="24"/>
        </w:rPr>
        <w:t>Procuradora de Criciúma</w:t>
      </w:r>
    </w:p>
    <w:p w:rsidR="00C37729" w:rsidRDefault="00C37729" w:rsidP="002B6D5C">
      <w:pPr>
        <w:spacing w:after="0" w:line="240" w:lineRule="auto"/>
        <w:jc w:val="both"/>
        <w:rPr>
          <w:rFonts w:ascii="Verdana" w:hAnsi="Verdana" w:cstheme="minorHAnsi"/>
          <w:sz w:val="24"/>
          <w:szCs w:val="24"/>
        </w:rPr>
      </w:pPr>
    </w:p>
    <w:p w:rsidR="00C37729" w:rsidRDefault="00C37729" w:rsidP="002B6D5C">
      <w:pPr>
        <w:spacing w:after="0" w:line="240" w:lineRule="auto"/>
        <w:jc w:val="both"/>
        <w:rPr>
          <w:rFonts w:ascii="Verdana" w:hAnsi="Verdana" w:cstheme="minorHAnsi"/>
          <w:sz w:val="24"/>
          <w:szCs w:val="24"/>
        </w:rPr>
      </w:pPr>
    </w:p>
    <w:p w:rsidR="00C37729" w:rsidRDefault="00BF5B97" w:rsidP="002B6D5C">
      <w:pPr>
        <w:spacing w:after="0" w:line="240" w:lineRule="auto"/>
        <w:jc w:val="both"/>
        <w:rPr>
          <w:rFonts w:ascii="Verdana" w:hAnsi="Verdana" w:cstheme="minorHAnsi"/>
          <w:sz w:val="24"/>
          <w:szCs w:val="24"/>
        </w:rPr>
      </w:pPr>
      <w:r>
        <w:rPr>
          <w:rFonts w:ascii="Verdana" w:hAnsi="Verdana" w:cstheme="minorHAnsi"/>
          <w:sz w:val="24"/>
          <w:szCs w:val="24"/>
        </w:rPr>
        <w:t xml:space="preserve">Ederson </w:t>
      </w:r>
      <w:proofErr w:type="spellStart"/>
      <w:r>
        <w:rPr>
          <w:rFonts w:ascii="Verdana" w:hAnsi="Verdana" w:cstheme="minorHAnsi"/>
          <w:sz w:val="24"/>
          <w:szCs w:val="24"/>
        </w:rPr>
        <w:t>Bett</w:t>
      </w:r>
      <w:proofErr w:type="spellEnd"/>
      <w:r>
        <w:rPr>
          <w:rFonts w:ascii="Verdana" w:hAnsi="Verdana" w:cstheme="minorHAnsi"/>
          <w:sz w:val="24"/>
          <w:szCs w:val="24"/>
        </w:rPr>
        <w:t xml:space="preserve"> </w:t>
      </w:r>
      <w:proofErr w:type="spellStart"/>
      <w:r>
        <w:rPr>
          <w:rFonts w:ascii="Verdana" w:hAnsi="Verdana" w:cstheme="minorHAnsi"/>
          <w:sz w:val="24"/>
          <w:szCs w:val="24"/>
        </w:rPr>
        <w:t>Zanini</w:t>
      </w:r>
      <w:proofErr w:type="spellEnd"/>
    </w:p>
    <w:p w:rsidR="00C37729" w:rsidRDefault="00C37729" w:rsidP="002B6D5C">
      <w:pPr>
        <w:spacing w:after="0" w:line="240" w:lineRule="auto"/>
        <w:jc w:val="both"/>
        <w:rPr>
          <w:rFonts w:ascii="Verdana" w:hAnsi="Verdana" w:cstheme="minorHAnsi"/>
          <w:sz w:val="24"/>
          <w:szCs w:val="24"/>
        </w:rPr>
      </w:pPr>
      <w:r>
        <w:rPr>
          <w:rFonts w:ascii="Verdana" w:hAnsi="Verdana" w:cstheme="minorHAnsi"/>
          <w:sz w:val="24"/>
          <w:szCs w:val="24"/>
        </w:rPr>
        <w:t>Advogados de Orleans</w:t>
      </w:r>
    </w:p>
    <w:p w:rsidR="00C37729" w:rsidRDefault="00C37729" w:rsidP="002B6D5C">
      <w:pPr>
        <w:spacing w:after="0" w:line="240" w:lineRule="auto"/>
        <w:jc w:val="both"/>
        <w:rPr>
          <w:rFonts w:ascii="Verdana" w:hAnsi="Verdana" w:cstheme="minorHAnsi"/>
          <w:sz w:val="24"/>
          <w:szCs w:val="24"/>
        </w:rPr>
      </w:pPr>
    </w:p>
    <w:p w:rsidR="00C37729" w:rsidRDefault="00C37729" w:rsidP="002B6D5C">
      <w:pPr>
        <w:spacing w:after="0" w:line="240" w:lineRule="auto"/>
        <w:jc w:val="both"/>
        <w:rPr>
          <w:rFonts w:ascii="Verdana" w:hAnsi="Verdana" w:cstheme="minorHAnsi"/>
          <w:sz w:val="24"/>
          <w:szCs w:val="24"/>
        </w:rPr>
      </w:pPr>
    </w:p>
    <w:p w:rsidR="00547478" w:rsidRDefault="00547478" w:rsidP="002B6D5C">
      <w:pPr>
        <w:spacing w:after="0" w:line="240" w:lineRule="auto"/>
        <w:jc w:val="both"/>
        <w:rPr>
          <w:rFonts w:ascii="Verdana" w:hAnsi="Verdana" w:cstheme="minorHAnsi"/>
          <w:sz w:val="24"/>
          <w:szCs w:val="24"/>
        </w:rPr>
      </w:pPr>
    </w:p>
    <w:p w:rsidR="00C37729" w:rsidRDefault="00C37729" w:rsidP="00C37729">
      <w:pPr>
        <w:spacing w:after="0" w:line="240" w:lineRule="auto"/>
        <w:jc w:val="both"/>
        <w:rPr>
          <w:rFonts w:ascii="Verdana" w:hAnsi="Verdana" w:cstheme="minorHAnsi"/>
          <w:sz w:val="24"/>
          <w:szCs w:val="24"/>
        </w:rPr>
      </w:pPr>
      <w:proofErr w:type="spellStart"/>
      <w:r>
        <w:rPr>
          <w:rFonts w:ascii="Verdana" w:hAnsi="Verdana" w:cstheme="minorHAnsi"/>
          <w:sz w:val="24"/>
          <w:szCs w:val="24"/>
        </w:rPr>
        <w:t>Roivana</w:t>
      </w:r>
      <w:proofErr w:type="spellEnd"/>
      <w:r>
        <w:rPr>
          <w:rFonts w:ascii="Verdana" w:hAnsi="Verdana" w:cstheme="minorHAnsi"/>
          <w:sz w:val="24"/>
          <w:szCs w:val="24"/>
        </w:rPr>
        <w:t xml:space="preserve"> da Silva </w:t>
      </w:r>
      <w:proofErr w:type="spellStart"/>
      <w:r>
        <w:rPr>
          <w:rFonts w:ascii="Verdana" w:hAnsi="Verdana" w:cstheme="minorHAnsi"/>
          <w:sz w:val="24"/>
          <w:szCs w:val="24"/>
        </w:rPr>
        <w:t>Fornazza</w:t>
      </w:r>
      <w:proofErr w:type="spellEnd"/>
    </w:p>
    <w:p w:rsidR="00C37729" w:rsidRDefault="00C37729" w:rsidP="00C37729">
      <w:pPr>
        <w:spacing w:after="0" w:line="240" w:lineRule="auto"/>
        <w:jc w:val="both"/>
        <w:rPr>
          <w:rFonts w:ascii="Verdana" w:hAnsi="Verdana" w:cstheme="minorHAnsi"/>
          <w:sz w:val="24"/>
          <w:szCs w:val="24"/>
        </w:rPr>
      </w:pPr>
      <w:r>
        <w:rPr>
          <w:rFonts w:ascii="Verdana" w:hAnsi="Verdana" w:cstheme="minorHAnsi"/>
          <w:sz w:val="24"/>
          <w:szCs w:val="24"/>
        </w:rPr>
        <w:t>Procuradora de Morro da Fumaça</w:t>
      </w:r>
    </w:p>
    <w:p w:rsidR="00C37729" w:rsidRDefault="00C37729" w:rsidP="002B6D5C">
      <w:pPr>
        <w:spacing w:after="0" w:line="240" w:lineRule="auto"/>
        <w:jc w:val="both"/>
        <w:rPr>
          <w:rFonts w:ascii="Verdana" w:hAnsi="Verdana" w:cstheme="minorHAnsi"/>
          <w:sz w:val="24"/>
          <w:szCs w:val="24"/>
        </w:rPr>
      </w:pPr>
    </w:p>
    <w:p w:rsidR="00C37729" w:rsidRDefault="00C37729" w:rsidP="002B6D5C">
      <w:pPr>
        <w:spacing w:after="0" w:line="240" w:lineRule="auto"/>
        <w:jc w:val="both"/>
        <w:rPr>
          <w:rFonts w:ascii="Verdana" w:hAnsi="Verdana" w:cstheme="minorHAnsi"/>
          <w:sz w:val="24"/>
          <w:szCs w:val="24"/>
        </w:rPr>
      </w:pPr>
    </w:p>
    <w:p w:rsidR="00547478" w:rsidRDefault="00547478" w:rsidP="002B6D5C">
      <w:pPr>
        <w:spacing w:after="0" w:line="240" w:lineRule="auto"/>
        <w:jc w:val="both"/>
        <w:rPr>
          <w:rFonts w:ascii="Verdana" w:hAnsi="Verdana" w:cstheme="minorHAnsi"/>
          <w:sz w:val="24"/>
          <w:szCs w:val="24"/>
        </w:rPr>
      </w:pPr>
    </w:p>
    <w:p w:rsidR="00C37729" w:rsidRDefault="00BF5B97" w:rsidP="002B6D5C">
      <w:pPr>
        <w:spacing w:after="0" w:line="240" w:lineRule="auto"/>
        <w:jc w:val="both"/>
        <w:rPr>
          <w:rFonts w:ascii="Verdana" w:hAnsi="Verdana" w:cstheme="minorHAnsi"/>
          <w:sz w:val="24"/>
          <w:szCs w:val="24"/>
        </w:rPr>
      </w:pPr>
      <w:r>
        <w:rPr>
          <w:rFonts w:ascii="Verdana" w:hAnsi="Verdana" w:cstheme="minorHAnsi"/>
          <w:sz w:val="24"/>
          <w:szCs w:val="24"/>
        </w:rPr>
        <w:t>Gabriel Colombo Moro</w:t>
      </w:r>
    </w:p>
    <w:p w:rsidR="00C37729" w:rsidRDefault="00C37729" w:rsidP="002B6D5C">
      <w:pPr>
        <w:spacing w:after="0" w:line="240" w:lineRule="auto"/>
        <w:jc w:val="both"/>
        <w:rPr>
          <w:rFonts w:ascii="Verdana" w:hAnsi="Verdana" w:cstheme="minorHAnsi"/>
          <w:sz w:val="24"/>
          <w:szCs w:val="24"/>
        </w:rPr>
      </w:pPr>
      <w:r>
        <w:rPr>
          <w:rFonts w:ascii="Verdana" w:hAnsi="Verdana" w:cstheme="minorHAnsi"/>
          <w:sz w:val="24"/>
          <w:szCs w:val="24"/>
        </w:rPr>
        <w:t xml:space="preserve">Assessor jurídico de </w:t>
      </w:r>
      <w:proofErr w:type="spellStart"/>
      <w:r>
        <w:rPr>
          <w:rFonts w:ascii="Verdana" w:hAnsi="Verdana" w:cstheme="minorHAnsi"/>
          <w:sz w:val="24"/>
          <w:szCs w:val="24"/>
        </w:rPr>
        <w:t>Treviso</w:t>
      </w:r>
      <w:proofErr w:type="spellEnd"/>
    </w:p>
    <w:p w:rsidR="00C37729" w:rsidRDefault="00C37729" w:rsidP="002B6D5C">
      <w:pPr>
        <w:spacing w:after="0" w:line="240" w:lineRule="auto"/>
        <w:jc w:val="both"/>
        <w:rPr>
          <w:rFonts w:ascii="Verdana" w:hAnsi="Verdana" w:cstheme="minorHAnsi"/>
          <w:sz w:val="24"/>
          <w:szCs w:val="24"/>
        </w:rPr>
      </w:pPr>
    </w:p>
    <w:p w:rsidR="00C37729" w:rsidRDefault="00C37729" w:rsidP="002B6D5C">
      <w:pPr>
        <w:spacing w:after="0" w:line="240" w:lineRule="auto"/>
        <w:jc w:val="both"/>
        <w:rPr>
          <w:rFonts w:ascii="Verdana" w:hAnsi="Verdana" w:cstheme="minorHAnsi"/>
          <w:sz w:val="24"/>
          <w:szCs w:val="24"/>
        </w:rPr>
      </w:pPr>
    </w:p>
    <w:p w:rsidR="00547478" w:rsidRDefault="00547478" w:rsidP="002B6D5C">
      <w:pPr>
        <w:spacing w:after="0" w:line="240" w:lineRule="auto"/>
        <w:jc w:val="both"/>
        <w:rPr>
          <w:rFonts w:ascii="Verdana" w:hAnsi="Verdana" w:cstheme="minorHAnsi"/>
          <w:sz w:val="24"/>
          <w:szCs w:val="24"/>
        </w:rPr>
      </w:pPr>
    </w:p>
    <w:p w:rsidR="00C37729" w:rsidRDefault="00BF5B97" w:rsidP="002B6D5C">
      <w:pPr>
        <w:spacing w:after="0" w:line="240" w:lineRule="auto"/>
        <w:jc w:val="both"/>
        <w:rPr>
          <w:rFonts w:ascii="Verdana" w:hAnsi="Verdana" w:cstheme="minorHAnsi"/>
          <w:sz w:val="24"/>
          <w:szCs w:val="24"/>
        </w:rPr>
      </w:pPr>
      <w:proofErr w:type="spellStart"/>
      <w:r>
        <w:rPr>
          <w:rFonts w:ascii="Verdana" w:hAnsi="Verdana" w:cstheme="minorHAnsi"/>
          <w:sz w:val="24"/>
          <w:szCs w:val="24"/>
        </w:rPr>
        <w:t>Jacimar</w:t>
      </w:r>
      <w:proofErr w:type="spellEnd"/>
      <w:r>
        <w:rPr>
          <w:rFonts w:ascii="Verdana" w:hAnsi="Verdana" w:cstheme="minorHAnsi"/>
          <w:sz w:val="24"/>
          <w:szCs w:val="24"/>
        </w:rPr>
        <w:t xml:space="preserve"> Alexandre Torres</w:t>
      </w:r>
    </w:p>
    <w:p w:rsidR="00697551" w:rsidRDefault="00C37729" w:rsidP="002B6D5C">
      <w:pPr>
        <w:spacing w:after="0" w:line="240" w:lineRule="auto"/>
        <w:jc w:val="both"/>
        <w:rPr>
          <w:rFonts w:ascii="Verdana" w:hAnsi="Verdana" w:cstheme="minorHAnsi"/>
          <w:sz w:val="24"/>
          <w:szCs w:val="24"/>
        </w:rPr>
      </w:pPr>
      <w:r>
        <w:rPr>
          <w:rFonts w:ascii="Verdana" w:hAnsi="Verdana" w:cstheme="minorHAnsi"/>
          <w:sz w:val="24"/>
          <w:szCs w:val="24"/>
        </w:rPr>
        <w:t>Assessor contábil da AMREC</w:t>
      </w:r>
      <w:r w:rsidR="00BF5B97">
        <w:rPr>
          <w:rFonts w:ascii="Verdana" w:hAnsi="Verdana" w:cstheme="minorHAnsi"/>
          <w:sz w:val="24"/>
          <w:szCs w:val="24"/>
        </w:rPr>
        <w:t xml:space="preserve"> </w:t>
      </w:r>
    </w:p>
    <w:p w:rsidR="00C37729" w:rsidRDefault="00C37729" w:rsidP="002B6D5C">
      <w:pPr>
        <w:spacing w:after="0" w:line="240" w:lineRule="auto"/>
        <w:jc w:val="both"/>
        <w:rPr>
          <w:rFonts w:ascii="Verdana" w:hAnsi="Verdana" w:cstheme="minorHAnsi"/>
          <w:sz w:val="24"/>
          <w:szCs w:val="24"/>
        </w:rPr>
      </w:pPr>
    </w:p>
    <w:p w:rsidR="00547478" w:rsidRDefault="00547478" w:rsidP="002B6D5C">
      <w:pPr>
        <w:spacing w:after="0" w:line="240" w:lineRule="auto"/>
        <w:jc w:val="both"/>
        <w:rPr>
          <w:rFonts w:ascii="Verdana" w:hAnsi="Verdana" w:cstheme="minorHAnsi"/>
          <w:sz w:val="24"/>
          <w:szCs w:val="24"/>
        </w:rPr>
      </w:pPr>
    </w:p>
    <w:p w:rsidR="00C37729" w:rsidRDefault="00C37729" w:rsidP="002B6D5C">
      <w:pPr>
        <w:spacing w:after="0" w:line="240" w:lineRule="auto"/>
        <w:jc w:val="both"/>
        <w:rPr>
          <w:rFonts w:ascii="Verdana" w:hAnsi="Verdana" w:cstheme="minorHAnsi"/>
          <w:sz w:val="24"/>
          <w:szCs w:val="24"/>
        </w:rPr>
      </w:pPr>
    </w:p>
    <w:p w:rsidR="00C37729" w:rsidRDefault="00C37729" w:rsidP="00C37729">
      <w:pPr>
        <w:spacing w:after="0" w:line="240" w:lineRule="auto"/>
        <w:jc w:val="both"/>
        <w:rPr>
          <w:rFonts w:ascii="Verdana" w:hAnsi="Verdana" w:cstheme="minorHAnsi"/>
          <w:sz w:val="24"/>
          <w:szCs w:val="24"/>
        </w:rPr>
      </w:pPr>
      <w:r>
        <w:rPr>
          <w:rFonts w:ascii="Verdana" w:hAnsi="Verdana" w:cstheme="minorHAnsi"/>
          <w:sz w:val="24"/>
          <w:szCs w:val="24"/>
        </w:rPr>
        <w:t xml:space="preserve">Giovanni </w:t>
      </w:r>
      <w:proofErr w:type="spellStart"/>
      <w:r>
        <w:rPr>
          <w:rFonts w:ascii="Verdana" w:hAnsi="Verdana" w:cstheme="minorHAnsi"/>
          <w:sz w:val="24"/>
          <w:szCs w:val="24"/>
        </w:rPr>
        <w:t>Dagostin</w:t>
      </w:r>
      <w:proofErr w:type="spellEnd"/>
      <w:r>
        <w:rPr>
          <w:rFonts w:ascii="Verdana" w:hAnsi="Verdana" w:cstheme="minorHAnsi"/>
          <w:sz w:val="24"/>
          <w:szCs w:val="24"/>
        </w:rPr>
        <w:t xml:space="preserve"> Marchi</w:t>
      </w:r>
    </w:p>
    <w:p w:rsidR="00886156" w:rsidRDefault="00C37729" w:rsidP="00C37729">
      <w:pPr>
        <w:spacing w:after="0" w:line="240" w:lineRule="auto"/>
        <w:jc w:val="both"/>
        <w:rPr>
          <w:rFonts w:ascii="Verdana" w:hAnsi="Verdana" w:cstheme="minorHAnsi"/>
          <w:sz w:val="24"/>
          <w:szCs w:val="24"/>
        </w:rPr>
      </w:pPr>
      <w:r>
        <w:rPr>
          <w:rFonts w:ascii="Verdana" w:hAnsi="Verdana" w:cstheme="minorHAnsi"/>
          <w:sz w:val="24"/>
          <w:szCs w:val="24"/>
        </w:rPr>
        <w:t>Assessor jurídico da AMREC</w:t>
      </w:r>
    </w:p>
    <w:sectPr w:rsidR="00886156" w:rsidSect="00B72DA5">
      <w:type w:val="continuous"/>
      <w:pgSz w:w="11906" w:h="16838"/>
      <w:pgMar w:top="851" w:right="851" w:bottom="851" w:left="1077"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326D" w:rsidRDefault="0035326D" w:rsidP="0051698E">
      <w:pPr>
        <w:spacing w:after="0" w:line="240" w:lineRule="auto"/>
      </w:pPr>
      <w:r>
        <w:separator/>
      </w:r>
    </w:p>
  </w:endnote>
  <w:endnote w:type="continuationSeparator" w:id="0">
    <w:p w:rsidR="0035326D" w:rsidRDefault="0035326D" w:rsidP="00516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0747811"/>
      <w:docPartObj>
        <w:docPartGallery w:val="Page Numbers (Bottom of Page)"/>
        <w:docPartUnique/>
      </w:docPartObj>
    </w:sdtPr>
    <w:sdtEndPr/>
    <w:sdtContent>
      <w:p w:rsidR="0051698E" w:rsidRDefault="00211A3F">
        <w:pPr>
          <w:pStyle w:val="Rodap"/>
          <w:jc w:val="center"/>
        </w:pPr>
        <w:r>
          <w:fldChar w:fldCharType="begin"/>
        </w:r>
        <w:r w:rsidR="0051698E">
          <w:instrText>PAGE   \* MERGEFORMAT</w:instrText>
        </w:r>
        <w:r>
          <w:fldChar w:fldCharType="separate"/>
        </w:r>
        <w:r w:rsidR="00D23A91">
          <w:rPr>
            <w:noProof/>
          </w:rPr>
          <w:t>2</w:t>
        </w:r>
        <w:r>
          <w:fldChar w:fldCharType="end"/>
        </w:r>
      </w:p>
    </w:sdtContent>
  </w:sdt>
  <w:p w:rsidR="0051698E" w:rsidRDefault="0051698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326D" w:rsidRDefault="0035326D" w:rsidP="0051698E">
      <w:pPr>
        <w:spacing w:after="0" w:line="240" w:lineRule="auto"/>
      </w:pPr>
      <w:r>
        <w:separator/>
      </w:r>
    </w:p>
  </w:footnote>
  <w:footnote w:type="continuationSeparator" w:id="0">
    <w:p w:rsidR="0035326D" w:rsidRDefault="0035326D" w:rsidP="005169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7566E5"/>
    <w:multiLevelType w:val="hybridMultilevel"/>
    <w:tmpl w:val="654EE2C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D17"/>
    <w:rsid w:val="00015E66"/>
    <w:rsid w:val="00027791"/>
    <w:rsid w:val="00030B7E"/>
    <w:rsid w:val="000313C9"/>
    <w:rsid w:val="00041E59"/>
    <w:rsid w:val="00041E87"/>
    <w:rsid w:val="00050DDE"/>
    <w:rsid w:val="0006138A"/>
    <w:rsid w:val="00067D26"/>
    <w:rsid w:val="00072639"/>
    <w:rsid w:val="00080840"/>
    <w:rsid w:val="00092B58"/>
    <w:rsid w:val="00096239"/>
    <w:rsid w:val="000A0643"/>
    <w:rsid w:val="000A183A"/>
    <w:rsid w:val="000A2430"/>
    <w:rsid w:val="000A78E7"/>
    <w:rsid w:val="000B2AED"/>
    <w:rsid w:val="000C48CA"/>
    <w:rsid w:val="000C5605"/>
    <w:rsid w:val="000D33FB"/>
    <w:rsid w:val="000D4D17"/>
    <w:rsid w:val="000E3AE2"/>
    <w:rsid w:val="000F3FBA"/>
    <w:rsid w:val="000F72D1"/>
    <w:rsid w:val="00100768"/>
    <w:rsid w:val="00105B3C"/>
    <w:rsid w:val="00114597"/>
    <w:rsid w:val="001205D7"/>
    <w:rsid w:val="00130385"/>
    <w:rsid w:val="001304FD"/>
    <w:rsid w:val="001365B7"/>
    <w:rsid w:val="001468E8"/>
    <w:rsid w:val="00150F6E"/>
    <w:rsid w:val="00151CDD"/>
    <w:rsid w:val="0017759D"/>
    <w:rsid w:val="00196BD1"/>
    <w:rsid w:val="001A1F82"/>
    <w:rsid w:val="001A2852"/>
    <w:rsid w:val="001A4CDE"/>
    <w:rsid w:val="001B048B"/>
    <w:rsid w:val="001C04DC"/>
    <w:rsid w:val="001C263C"/>
    <w:rsid w:val="001C3923"/>
    <w:rsid w:val="001D04E8"/>
    <w:rsid w:val="001D1DBD"/>
    <w:rsid w:val="001D755A"/>
    <w:rsid w:val="001E5382"/>
    <w:rsid w:val="001E5427"/>
    <w:rsid w:val="001F62F9"/>
    <w:rsid w:val="00202645"/>
    <w:rsid w:val="00206D8A"/>
    <w:rsid w:val="00207E94"/>
    <w:rsid w:val="00211A3F"/>
    <w:rsid w:val="002200AC"/>
    <w:rsid w:val="00221251"/>
    <w:rsid w:val="00231693"/>
    <w:rsid w:val="00245C57"/>
    <w:rsid w:val="00271760"/>
    <w:rsid w:val="002820E4"/>
    <w:rsid w:val="00290D65"/>
    <w:rsid w:val="002A1778"/>
    <w:rsid w:val="002B08B7"/>
    <w:rsid w:val="002B5B94"/>
    <w:rsid w:val="002B6D5C"/>
    <w:rsid w:val="002E29D2"/>
    <w:rsid w:val="002E5D47"/>
    <w:rsid w:val="002F0F72"/>
    <w:rsid w:val="002F2A65"/>
    <w:rsid w:val="00302C51"/>
    <w:rsid w:val="003046AD"/>
    <w:rsid w:val="00304E15"/>
    <w:rsid w:val="0031150C"/>
    <w:rsid w:val="0031346A"/>
    <w:rsid w:val="00321B27"/>
    <w:rsid w:val="00322220"/>
    <w:rsid w:val="0032709D"/>
    <w:rsid w:val="003315A2"/>
    <w:rsid w:val="00337ABF"/>
    <w:rsid w:val="0035326D"/>
    <w:rsid w:val="003617C3"/>
    <w:rsid w:val="00361E14"/>
    <w:rsid w:val="00363285"/>
    <w:rsid w:val="00380527"/>
    <w:rsid w:val="00386689"/>
    <w:rsid w:val="00391489"/>
    <w:rsid w:val="003A4F34"/>
    <w:rsid w:val="003A6B75"/>
    <w:rsid w:val="003B1B52"/>
    <w:rsid w:val="003C468E"/>
    <w:rsid w:val="003C7DE3"/>
    <w:rsid w:val="003E397F"/>
    <w:rsid w:val="003E4169"/>
    <w:rsid w:val="003E5E65"/>
    <w:rsid w:val="003F7837"/>
    <w:rsid w:val="003F7D1D"/>
    <w:rsid w:val="00411AB0"/>
    <w:rsid w:val="0041343D"/>
    <w:rsid w:val="00414B50"/>
    <w:rsid w:val="004161AB"/>
    <w:rsid w:val="004370BA"/>
    <w:rsid w:val="00446E66"/>
    <w:rsid w:val="004564EF"/>
    <w:rsid w:val="004620DB"/>
    <w:rsid w:val="004651F1"/>
    <w:rsid w:val="00474C9E"/>
    <w:rsid w:val="00475FED"/>
    <w:rsid w:val="0047691B"/>
    <w:rsid w:val="00483E65"/>
    <w:rsid w:val="004840BC"/>
    <w:rsid w:val="004855D4"/>
    <w:rsid w:val="00491C76"/>
    <w:rsid w:val="00496DFC"/>
    <w:rsid w:val="004A0761"/>
    <w:rsid w:val="004A0C7E"/>
    <w:rsid w:val="004A3EAE"/>
    <w:rsid w:val="004A6ED7"/>
    <w:rsid w:val="004B1EE0"/>
    <w:rsid w:val="004B46C0"/>
    <w:rsid w:val="004C1558"/>
    <w:rsid w:val="004C2E81"/>
    <w:rsid w:val="004C7C7A"/>
    <w:rsid w:val="004D0D03"/>
    <w:rsid w:val="004E340C"/>
    <w:rsid w:val="004F4C70"/>
    <w:rsid w:val="005030E6"/>
    <w:rsid w:val="0050533D"/>
    <w:rsid w:val="00507866"/>
    <w:rsid w:val="005105D9"/>
    <w:rsid w:val="00515965"/>
    <w:rsid w:val="0051698E"/>
    <w:rsid w:val="00523DA3"/>
    <w:rsid w:val="00527609"/>
    <w:rsid w:val="00540246"/>
    <w:rsid w:val="0054680C"/>
    <w:rsid w:val="00547478"/>
    <w:rsid w:val="00553DB0"/>
    <w:rsid w:val="00555B5B"/>
    <w:rsid w:val="0055627A"/>
    <w:rsid w:val="0055694E"/>
    <w:rsid w:val="00566B25"/>
    <w:rsid w:val="0057022B"/>
    <w:rsid w:val="005758BE"/>
    <w:rsid w:val="0059104E"/>
    <w:rsid w:val="00594942"/>
    <w:rsid w:val="005A0C3C"/>
    <w:rsid w:val="005A3BFD"/>
    <w:rsid w:val="005B504F"/>
    <w:rsid w:val="005C58BA"/>
    <w:rsid w:val="005C7E97"/>
    <w:rsid w:val="005D656D"/>
    <w:rsid w:val="005D6E82"/>
    <w:rsid w:val="005E0C4B"/>
    <w:rsid w:val="005E45EF"/>
    <w:rsid w:val="005E624E"/>
    <w:rsid w:val="005F3F5F"/>
    <w:rsid w:val="00600DD8"/>
    <w:rsid w:val="00614240"/>
    <w:rsid w:val="006246B7"/>
    <w:rsid w:val="00626BED"/>
    <w:rsid w:val="00627B64"/>
    <w:rsid w:val="00631EFB"/>
    <w:rsid w:val="0063220E"/>
    <w:rsid w:val="00634FE6"/>
    <w:rsid w:val="00651E75"/>
    <w:rsid w:val="00656CBB"/>
    <w:rsid w:val="00670C82"/>
    <w:rsid w:val="006902AE"/>
    <w:rsid w:val="00691C30"/>
    <w:rsid w:val="00693FE5"/>
    <w:rsid w:val="0069655E"/>
    <w:rsid w:val="00697551"/>
    <w:rsid w:val="006A0BED"/>
    <w:rsid w:val="006C4F0F"/>
    <w:rsid w:val="006C6A2B"/>
    <w:rsid w:val="006D09CE"/>
    <w:rsid w:val="006D464B"/>
    <w:rsid w:val="006D574D"/>
    <w:rsid w:val="006D5777"/>
    <w:rsid w:val="006E1ABC"/>
    <w:rsid w:val="006E36FB"/>
    <w:rsid w:val="006F4629"/>
    <w:rsid w:val="006F5A76"/>
    <w:rsid w:val="00730932"/>
    <w:rsid w:val="00733D62"/>
    <w:rsid w:val="00740D51"/>
    <w:rsid w:val="007636EC"/>
    <w:rsid w:val="00764784"/>
    <w:rsid w:val="0076675D"/>
    <w:rsid w:val="007707CA"/>
    <w:rsid w:val="00771089"/>
    <w:rsid w:val="007945B2"/>
    <w:rsid w:val="00795B94"/>
    <w:rsid w:val="00797D25"/>
    <w:rsid w:val="007B3A74"/>
    <w:rsid w:val="007B72F1"/>
    <w:rsid w:val="007C2DDB"/>
    <w:rsid w:val="007C2F75"/>
    <w:rsid w:val="007D2CF8"/>
    <w:rsid w:val="007E0B6D"/>
    <w:rsid w:val="007E0B95"/>
    <w:rsid w:val="008076CE"/>
    <w:rsid w:val="00811AC2"/>
    <w:rsid w:val="0081461C"/>
    <w:rsid w:val="008211C6"/>
    <w:rsid w:val="0083370C"/>
    <w:rsid w:val="00835BE6"/>
    <w:rsid w:val="008411A8"/>
    <w:rsid w:val="00851221"/>
    <w:rsid w:val="00854829"/>
    <w:rsid w:val="00857048"/>
    <w:rsid w:val="00866FC6"/>
    <w:rsid w:val="00873117"/>
    <w:rsid w:val="008775F0"/>
    <w:rsid w:val="00886156"/>
    <w:rsid w:val="008925C4"/>
    <w:rsid w:val="008A761E"/>
    <w:rsid w:val="008B0525"/>
    <w:rsid w:val="008B3391"/>
    <w:rsid w:val="008B6D86"/>
    <w:rsid w:val="008C0F7C"/>
    <w:rsid w:val="008D188C"/>
    <w:rsid w:val="008D58A0"/>
    <w:rsid w:val="008D7499"/>
    <w:rsid w:val="00900B28"/>
    <w:rsid w:val="0092069F"/>
    <w:rsid w:val="00920AF0"/>
    <w:rsid w:val="0093750C"/>
    <w:rsid w:val="0094009F"/>
    <w:rsid w:val="00940AF5"/>
    <w:rsid w:val="00944451"/>
    <w:rsid w:val="00952DCF"/>
    <w:rsid w:val="00963E13"/>
    <w:rsid w:val="009661B1"/>
    <w:rsid w:val="00971175"/>
    <w:rsid w:val="00976758"/>
    <w:rsid w:val="0098083C"/>
    <w:rsid w:val="009905DC"/>
    <w:rsid w:val="00990F44"/>
    <w:rsid w:val="009C7140"/>
    <w:rsid w:val="009C7DEC"/>
    <w:rsid w:val="009E3C43"/>
    <w:rsid w:val="009F50CB"/>
    <w:rsid w:val="00A012E3"/>
    <w:rsid w:val="00A15CA1"/>
    <w:rsid w:val="00A17465"/>
    <w:rsid w:val="00A24911"/>
    <w:rsid w:val="00A265FE"/>
    <w:rsid w:val="00A30757"/>
    <w:rsid w:val="00A30B7D"/>
    <w:rsid w:val="00A34AEB"/>
    <w:rsid w:val="00A368CB"/>
    <w:rsid w:val="00A447B6"/>
    <w:rsid w:val="00A51F2F"/>
    <w:rsid w:val="00A566CD"/>
    <w:rsid w:val="00A57C81"/>
    <w:rsid w:val="00A6436D"/>
    <w:rsid w:val="00A70EAC"/>
    <w:rsid w:val="00A8149C"/>
    <w:rsid w:val="00A84777"/>
    <w:rsid w:val="00A856B3"/>
    <w:rsid w:val="00A87280"/>
    <w:rsid w:val="00AB2869"/>
    <w:rsid w:val="00AB5637"/>
    <w:rsid w:val="00AC56C2"/>
    <w:rsid w:val="00AC5E20"/>
    <w:rsid w:val="00AD07F5"/>
    <w:rsid w:val="00AE2BA1"/>
    <w:rsid w:val="00AF39BB"/>
    <w:rsid w:val="00B00D12"/>
    <w:rsid w:val="00B05D75"/>
    <w:rsid w:val="00B06B20"/>
    <w:rsid w:val="00B20064"/>
    <w:rsid w:val="00B30C20"/>
    <w:rsid w:val="00B33E1E"/>
    <w:rsid w:val="00B36F26"/>
    <w:rsid w:val="00B41483"/>
    <w:rsid w:val="00B4427D"/>
    <w:rsid w:val="00B4731B"/>
    <w:rsid w:val="00B53B83"/>
    <w:rsid w:val="00B62F55"/>
    <w:rsid w:val="00B639BD"/>
    <w:rsid w:val="00B63B8F"/>
    <w:rsid w:val="00B72DA5"/>
    <w:rsid w:val="00B7376A"/>
    <w:rsid w:val="00B758F5"/>
    <w:rsid w:val="00BA3451"/>
    <w:rsid w:val="00BA5BA7"/>
    <w:rsid w:val="00BA7C80"/>
    <w:rsid w:val="00BD16E7"/>
    <w:rsid w:val="00BD3399"/>
    <w:rsid w:val="00BE604D"/>
    <w:rsid w:val="00BF5B97"/>
    <w:rsid w:val="00C202B7"/>
    <w:rsid w:val="00C22609"/>
    <w:rsid w:val="00C2339D"/>
    <w:rsid w:val="00C24680"/>
    <w:rsid w:val="00C252BC"/>
    <w:rsid w:val="00C2580A"/>
    <w:rsid w:val="00C37729"/>
    <w:rsid w:val="00C4231D"/>
    <w:rsid w:val="00C553FE"/>
    <w:rsid w:val="00C60055"/>
    <w:rsid w:val="00C66BA9"/>
    <w:rsid w:val="00C744ED"/>
    <w:rsid w:val="00C83F98"/>
    <w:rsid w:val="00C85163"/>
    <w:rsid w:val="00CA1E60"/>
    <w:rsid w:val="00CA5B04"/>
    <w:rsid w:val="00CD7CBE"/>
    <w:rsid w:val="00CE6CBA"/>
    <w:rsid w:val="00CF08E0"/>
    <w:rsid w:val="00CF6CB4"/>
    <w:rsid w:val="00D0216B"/>
    <w:rsid w:val="00D06203"/>
    <w:rsid w:val="00D11E73"/>
    <w:rsid w:val="00D12854"/>
    <w:rsid w:val="00D13D87"/>
    <w:rsid w:val="00D21B51"/>
    <w:rsid w:val="00D23A91"/>
    <w:rsid w:val="00D24B52"/>
    <w:rsid w:val="00D27E10"/>
    <w:rsid w:val="00D47E8C"/>
    <w:rsid w:val="00D60DD0"/>
    <w:rsid w:val="00D81773"/>
    <w:rsid w:val="00D8295A"/>
    <w:rsid w:val="00D867ED"/>
    <w:rsid w:val="00D93DED"/>
    <w:rsid w:val="00D963C4"/>
    <w:rsid w:val="00D97E99"/>
    <w:rsid w:val="00DA0C8B"/>
    <w:rsid w:val="00DA577B"/>
    <w:rsid w:val="00DA5C5B"/>
    <w:rsid w:val="00DD50B3"/>
    <w:rsid w:val="00DE0FD7"/>
    <w:rsid w:val="00DE134E"/>
    <w:rsid w:val="00E13BE9"/>
    <w:rsid w:val="00E17BAC"/>
    <w:rsid w:val="00E27A71"/>
    <w:rsid w:val="00E306BE"/>
    <w:rsid w:val="00E31C59"/>
    <w:rsid w:val="00E33A22"/>
    <w:rsid w:val="00E35524"/>
    <w:rsid w:val="00E376B8"/>
    <w:rsid w:val="00E37C59"/>
    <w:rsid w:val="00E55A25"/>
    <w:rsid w:val="00E57B65"/>
    <w:rsid w:val="00E645FE"/>
    <w:rsid w:val="00E66DF5"/>
    <w:rsid w:val="00E80482"/>
    <w:rsid w:val="00E81A9C"/>
    <w:rsid w:val="00EA64B3"/>
    <w:rsid w:val="00EB1A4A"/>
    <w:rsid w:val="00EB4A28"/>
    <w:rsid w:val="00EC4478"/>
    <w:rsid w:val="00EC7A19"/>
    <w:rsid w:val="00ED0AE8"/>
    <w:rsid w:val="00ED68AE"/>
    <w:rsid w:val="00EF188B"/>
    <w:rsid w:val="00EF5137"/>
    <w:rsid w:val="00EF7503"/>
    <w:rsid w:val="00F06EB0"/>
    <w:rsid w:val="00F07B78"/>
    <w:rsid w:val="00F14FDB"/>
    <w:rsid w:val="00F25D0E"/>
    <w:rsid w:val="00F4098F"/>
    <w:rsid w:val="00F465CE"/>
    <w:rsid w:val="00F47C6C"/>
    <w:rsid w:val="00F558F1"/>
    <w:rsid w:val="00F66E6D"/>
    <w:rsid w:val="00F6781B"/>
    <w:rsid w:val="00F70A04"/>
    <w:rsid w:val="00F91D9D"/>
    <w:rsid w:val="00F92A51"/>
    <w:rsid w:val="00F93DF0"/>
    <w:rsid w:val="00F96A80"/>
    <w:rsid w:val="00FA3A8C"/>
    <w:rsid w:val="00FD028B"/>
    <w:rsid w:val="00FD072F"/>
    <w:rsid w:val="00FD3729"/>
    <w:rsid w:val="00FD6555"/>
    <w:rsid w:val="00FD66AD"/>
    <w:rsid w:val="00FF1715"/>
    <w:rsid w:val="00FF1C22"/>
    <w:rsid w:val="00FF283B"/>
    <w:rsid w:val="00FF2917"/>
    <w:rsid w:val="00FF6DFB"/>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8FF480-DEA7-4E5F-A355-6ABC054F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7E0B6D"/>
    <w:pPr>
      <w:spacing w:after="0" w:line="240" w:lineRule="auto"/>
    </w:pPr>
    <w:rPr>
      <w:rFonts w:eastAsiaTheme="minorHAnsi"/>
      <w:lang w:eastAsia="en-US"/>
    </w:rPr>
  </w:style>
  <w:style w:type="character" w:styleId="Hyperlink">
    <w:name w:val="Hyperlink"/>
    <w:basedOn w:val="Fontepargpadro"/>
    <w:uiPriority w:val="99"/>
    <w:unhideWhenUsed/>
    <w:rsid w:val="007707CA"/>
    <w:rPr>
      <w:color w:val="0000FF" w:themeColor="hyperlink"/>
      <w:u w:val="single"/>
    </w:rPr>
  </w:style>
  <w:style w:type="paragraph" w:styleId="Textodebalo">
    <w:name w:val="Balloon Text"/>
    <w:basedOn w:val="Normal"/>
    <w:link w:val="TextodebaloChar"/>
    <w:uiPriority w:val="99"/>
    <w:semiHidden/>
    <w:unhideWhenUsed/>
    <w:rsid w:val="00A368C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368CB"/>
    <w:rPr>
      <w:rFonts w:ascii="Segoe UI" w:hAnsi="Segoe UI" w:cs="Segoe UI"/>
      <w:sz w:val="18"/>
      <w:szCs w:val="18"/>
    </w:rPr>
  </w:style>
  <w:style w:type="paragraph" w:styleId="Cabealho">
    <w:name w:val="header"/>
    <w:basedOn w:val="Normal"/>
    <w:link w:val="CabealhoChar"/>
    <w:uiPriority w:val="99"/>
    <w:unhideWhenUsed/>
    <w:rsid w:val="0051698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1698E"/>
  </w:style>
  <w:style w:type="paragraph" w:styleId="Rodap">
    <w:name w:val="footer"/>
    <w:basedOn w:val="Normal"/>
    <w:link w:val="RodapChar"/>
    <w:uiPriority w:val="99"/>
    <w:unhideWhenUsed/>
    <w:rsid w:val="0051698E"/>
    <w:pPr>
      <w:tabs>
        <w:tab w:val="center" w:pos="4252"/>
        <w:tab w:val="right" w:pos="8504"/>
      </w:tabs>
      <w:spacing w:after="0" w:line="240" w:lineRule="auto"/>
    </w:pPr>
  </w:style>
  <w:style w:type="character" w:customStyle="1" w:styleId="RodapChar">
    <w:name w:val="Rodapé Char"/>
    <w:basedOn w:val="Fontepargpadro"/>
    <w:link w:val="Rodap"/>
    <w:uiPriority w:val="99"/>
    <w:rsid w:val="0051698E"/>
  </w:style>
  <w:style w:type="table" w:styleId="Tabelacomgrade">
    <w:name w:val="Table Grid"/>
    <w:basedOn w:val="Tabelanormal"/>
    <w:uiPriority w:val="59"/>
    <w:rsid w:val="00B05D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A6ED7"/>
    <w:pPr>
      <w:spacing w:after="160" w:line="259" w:lineRule="auto"/>
      <w:ind w:left="720"/>
      <w:contextualSpacing/>
    </w:pPr>
    <w:rPr>
      <w:rFonts w:eastAsiaTheme="minorHAnsi"/>
      <w:lang w:eastAsia="en-US"/>
    </w:rPr>
  </w:style>
  <w:style w:type="character" w:customStyle="1" w:styleId="highlight">
    <w:name w:val="highlight"/>
    <w:basedOn w:val="Fontepargpadro"/>
    <w:rsid w:val="004A6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139387">
      <w:bodyDiv w:val="1"/>
      <w:marLeft w:val="0"/>
      <w:marRight w:val="0"/>
      <w:marTop w:val="0"/>
      <w:marBottom w:val="0"/>
      <w:divBdr>
        <w:top w:val="none" w:sz="0" w:space="0" w:color="auto"/>
        <w:left w:val="none" w:sz="0" w:space="0" w:color="auto"/>
        <w:bottom w:val="none" w:sz="0" w:space="0" w:color="auto"/>
        <w:right w:val="none" w:sz="0" w:space="0" w:color="auto"/>
      </w:divBdr>
      <w:divsChild>
        <w:div w:id="2035569258">
          <w:marLeft w:val="120"/>
          <w:marRight w:val="120"/>
          <w:marTop w:val="150"/>
          <w:marBottom w:val="150"/>
          <w:divBdr>
            <w:top w:val="none" w:sz="0" w:space="0" w:color="auto"/>
            <w:left w:val="none" w:sz="0" w:space="0" w:color="auto"/>
            <w:bottom w:val="none" w:sz="0" w:space="0" w:color="auto"/>
            <w:right w:val="none" w:sz="0" w:space="0" w:color="auto"/>
          </w:divBdr>
          <w:divsChild>
            <w:div w:id="1009790078">
              <w:marLeft w:val="0"/>
              <w:marRight w:val="0"/>
              <w:marTop w:val="0"/>
              <w:marBottom w:val="0"/>
              <w:divBdr>
                <w:top w:val="none" w:sz="0" w:space="0" w:color="auto"/>
                <w:left w:val="none" w:sz="0" w:space="0" w:color="auto"/>
                <w:bottom w:val="none" w:sz="0" w:space="0" w:color="auto"/>
                <w:right w:val="none" w:sz="0" w:space="0" w:color="auto"/>
              </w:divBdr>
              <w:divsChild>
                <w:div w:id="1227299023">
                  <w:marLeft w:val="0"/>
                  <w:marRight w:val="0"/>
                  <w:marTop w:val="0"/>
                  <w:marBottom w:val="0"/>
                  <w:divBdr>
                    <w:top w:val="none" w:sz="0" w:space="0" w:color="auto"/>
                    <w:left w:val="none" w:sz="0" w:space="0" w:color="auto"/>
                    <w:bottom w:val="none" w:sz="0" w:space="0" w:color="auto"/>
                    <w:right w:val="none" w:sz="0" w:space="0" w:color="auto"/>
                  </w:divBdr>
                  <w:divsChild>
                    <w:div w:id="1923637647">
                      <w:marLeft w:val="0"/>
                      <w:marRight w:val="0"/>
                      <w:marTop w:val="0"/>
                      <w:marBottom w:val="0"/>
                      <w:divBdr>
                        <w:top w:val="none" w:sz="0" w:space="0" w:color="auto"/>
                        <w:left w:val="none" w:sz="0" w:space="0" w:color="auto"/>
                        <w:bottom w:val="none" w:sz="0" w:space="0" w:color="auto"/>
                        <w:right w:val="none" w:sz="0" w:space="0" w:color="auto"/>
                      </w:divBdr>
                      <w:divsChild>
                        <w:div w:id="1820726209">
                          <w:marLeft w:val="0"/>
                          <w:marRight w:val="0"/>
                          <w:marTop w:val="0"/>
                          <w:marBottom w:val="0"/>
                          <w:divBdr>
                            <w:top w:val="single" w:sz="6" w:space="0" w:color="BCC7D6"/>
                            <w:left w:val="single" w:sz="6" w:space="0" w:color="BCC7D6"/>
                            <w:bottom w:val="single" w:sz="6" w:space="0" w:color="BCC7D6"/>
                            <w:right w:val="single" w:sz="6" w:space="0" w:color="BCC7D6"/>
                          </w:divBdr>
                          <w:divsChild>
                            <w:div w:id="722871495">
                              <w:marLeft w:val="0"/>
                              <w:marRight w:val="0"/>
                              <w:marTop w:val="0"/>
                              <w:marBottom w:val="0"/>
                              <w:divBdr>
                                <w:top w:val="none" w:sz="0" w:space="0" w:color="auto"/>
                                <w:left w:val="none" w:sz="0" w:space="0" w:color="auto"/>
                                <w:bottom w:val="none" w:sz="0" w:space="0" w:color="auto"/>
                                <w:right w:val="none" w:sz="0" w:space="0" w:color="auto"/>
                              </w:divBdr>
                              <w:divsChild>
                                <w:div w:id="187060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022344">
          <w:marLeft w:val="120"/>
          <w:marRight w:val="120"/>
          <w:marTop w:val="150"/>
          <w:marBottom w:val="150"/>
          <w:divBdr>
            <w:top w:val="none" w:sz="0" w:space="0" w:color="auto"/>
            <w:left w:val="none" w:sz="0" w:space="0" w:color="auto"/>
            <w:bottom w:val="none" w:sz="0" w:space="0" w:color="auto"/>
            <w:right w:val="none" w:sz="0" w:space="0" w:color="auto"/>
          </w:divBdr>
          <w:divsChild>
            <w:div w:id="1513690414">
              <w:marLeft w:val="0"/>
              <w:marRight w:val="0"/>
              <w:marTop w:val="0"/>
              <w:marBottom w:val="0"/>
              <w:divBdr>
                <w:top w:val="none" w:sz="0" w:space="0" w:color="auto"/>
                <w:left w:val="none" w:sz="0" w:space="0" w:color="auto"/>
                <w:bottom w:val="none" w:sz="0" w:space="0" w:color="auto"/>
                <w:right w:val="none" w:sz="0" w:space="0" w:color="auto"/>
              </w:divBdr>
            </w:div>
            <w:div w:id="1313413543">
              <w:marLeft w:val="0"/>
              <w:marRight w:val="0"/>
              <w:marTop w:val="0"/>
              <w:marBottom w:val="0"/>
              <w:divBdr>
                <w:top w:val="none" w:sz="0" w:space="0" w:color="auto"/>
                <w:left w:val="none" w:sz="0" w:space="0" w:color="auto"/>
                <w:bottom w:val="none" w:sz="0" w:space="0" w:color="auto"/>
                <w:right w:val="none" w:sz="0" w:space="0" w:color="auto"/>
              </w:divBdr>
              <w:divsChild>
                <w:div w:id="238364987">
                  <w:marLeft w:val="540"/>
                  <w:marRight w:val="0"/>
                  <w:marTop w:val="0"/>
                  <w:marBottom w:val="0"/>
                  <w:divBdr>
                    <w:top w:val="none" w:sz="0" w:space="0" w:color="auto"/>
                    <w:left w:val="none" w:sz="0" w:space="0" w:color="auto"/>
                    <w:bottom w:val="none" w:sz="0" w:space="0" w:color="auto"/>
                    <w:right w:val="none" w:sz="0" w:space="0" w:color="auto"/>
                  </w:divBdr>
                  <w:divsChild>
                    <w:div w:id="1351831618">
                      <w:marLeft w:val="0"/>
                      <w:marRight w:val="0"/>
                      <w:marTop w:val="0"/>
                      <w:marBottom w:val="0"/>
                      <w:divBdr>
                        <w:top w:val="none" w:sz="0" w:space="0" w:color="auto"/>
                        <w:left w:val="none" w:sz="0" w:space="0" w:color="auto"/>
                        <w:bottom w:val="none" w:sz="0" w:space="0" w:color="auto"/>
                        <w:right w:val="none" w:sz="0" w:space="0" w:color="auto"/>
                      </w:divBdr>
                      <w:divsChild>
                        <w:div w:id="1882597698">
                          <w:marLeft w:val="0"/>
                          <w:marRight w:val="0"/>
                          <w:marTop w:val="30"/>
                          <w:marBottom w:val="30"/>
                          <w:divBdr>
                            <w:top w:val="single" w:sz="6" w:space="0" w:color="D5D5D5"/>
                            <w:left w:val="single" w:sz="6" w:space="0" w:color="D5D5D5"/>
                            <w:bottom w:val="single" w:sz="6" w:space="0" w:color="D5D5D5"/>
                            <w:right w:val="single" w:sz="6" w:space="0" w:color="D5D5D5"/>
                          </w:divBdr>
                          <w:divsChild>
                            <w:div w:id="1449395637">
                              <w:marLeft w:val="0"/>
                              <w:marRight w:val="0"/>
                              <w:marTop w:val="0"/>
                              <w:marBottom w:val="0"/>
                              <w:divBdr>
                                <w:top w:val="none" w:sz="0" w:space="0" w:color="auto"/>
                                <w:left w:val="none" w:sz="0" w:space="0" w:color="auto"/>
                                <w:bottom w:val="none" w:sz="0" w:space="0" w:color="auto"/>
                                <w:right w:val="none" w:sz="0" w:space="0" w:color="auto"/>
                              </w:divBdr>
                              <w:divsChild>
                                <w:div w:id="57786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0948984">
          <w:marLeft w:val="120"/>
          <w:marRight w:val="120"/>
          <w:marTop w:val="150"/>
          <w:marBottom w:val="45"/>
          <w:divBdr>
            <w:top w:val="none" w:sz="0" w:space="0" w:color="auto"/>
            <w:left w:val="none" w:sz="0" w:space="0" w:color="auto"/>
            <w:bottom w:val="none" w:sz="0" w:space="0" w:color="auto"/>
            <w:right w:val="none" w:sz="0" w:space="0" w:color="auto"/>
          </w:divBdr>
          <w:divsChild>
            <w:div w:id="719134275">
              <w:marLeft w:val="0"/>
              <w:marRight w:val="0"/>
              <w:marTop w:val="0"/>
              <w:marBottom w:val="0"/>
              <w:divBdr>
                <w:top w:val="none" w:sz="0" w:space="0" w:color="auto"/>
                <w:left w:val="none" w:sz="0" w:space="0" w:color="auto"/>
                <w:bottom w:val="none" w:sz="0" w:space="0" w:color="auto"/>
                <w:right w:val="none" w:sz="0" w:space="0" w:color="auto"/>
              </w:divBdr>
              <w:divsChild>
                <w:div w:id="340666455">
                  <w:marLeft w:val="0"/>
                  <w:marRight w:val="0"/>
                  <w:marTop w:val="0"/>
                  <w:marBottom w:val="0"/>
                  <w:divBdr>
                    <w:top w:val="none" w:sz="0" w:space="0" w:color="auto"/>
                    <w:left w:val="none" w:sz="0" w:space="0" w:color="auto"/>
                    <w:bottom w:val="none" w:sz="0" w:space="0" w:color="auto"/>
                    <w:right w:val="none" w:sz="0" w:space="0" w:color="auto"/>
                  </w:divBdr>
                  <w:divsChild>
                    <w:div w:id="1618026986">
                      <w:marLeft w:val="0"/>
                      <w:marRight w:val="0"/>
                      <w:marTop w:val="0"/>
                      <w:marBottom w:val="0"/>
                      <w:divBdr>
                        <w:top w:val="none" w:sz="0" w:space="0" w:color="auto"/>
                        <w:left w:val="none" w:sz="0" w:space="0" w:color="auto"/>
                        <w:bottom w:val="none" w:sz="0" w:space="0" w:color="auto"/>
                        <w:right w:val="none" w:sz="0" w:space="0" w:color="auto"/>
                      </w:divBdr>
                      <w:divsChild>
                        <w:div w:id="1386223854">
                          <w:marLeft w:val="0"/>
                          <w:marRight w:val="0"/>
                          <w:marTop w:val="0"/>
                          <w:marBottom w:val="0"/>
                          <w:divBdr>
                            <w:top w:val="single" w:sz="6" w:space="0" w:color="BCC7D6"/>
                            <w:left w:val="single" w:sz="6" w:space="0" w:color="BCC7D6"/>
                            <w:bottom w:val="single" w:sz="6" w:space="0" w:color="BCC7D6"/>
                            <w:right w:val="single" w:sz="6" w:space="0" w:color="BCC7D6"/>
                          </w:divBdr>
                          <w:divsChild>
                            <w:div w:id="1009141664">
                              <w:marLeft w:val="0"/>
                              <w:marRight w:val="0"/>
                              <w:marTop w:val="0"/>
                              <w:marBottom w:val="0"/>
                              <w:divBdr>
                                <w:top w:val="none" w:sz="0" w:space="0" w:color="auto"/>
                                <w:left w:val="none" w:sz="0" w:space="0" w:color="auto"/>
                                <w:bottom w:val="none" w:sz="0" w:space="0" w:color="auto"/>
                                <w:right w:val="none" w:sz="0" w:space="0" w:color="auto"/>
                              </w:divBdr>
                              <w:divsChild>
                                <w:div w:id="126098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224884">
      <w:bodyDiv w:val="1"/>
      <w:marLeft w:val="0"/>
      <w:marRight w:val="0"/>
      <w:marTop w:val="0"/>
      <w:marBottom w:val="0"/>
      <w:divBdr>
        <w:top w:val="none" w:sz="0" w:space="0" w:color="auto"/>
        <w:left w:val="none" w:sz="0" w:space="0" w:color="auto"/>
        <w:bottom w:val="none" w:sz="0" w:space="0" w:color="auto"/>
        <w:right w:val="none" w:sz="0" w:space="0" w:color="auto"/>
      </w:divBdr>
      <w:divsChild>
        <w:div w:id="1166747074">
          <w:marLeft w:val="0"/>
          <w:marRight w:val="0"/>
          <w:marTop w:val="0"/>
          <w:marBottom w:val="0"/>
          <w:divBdr>
            <w:top w:val="none" w:sz="0" w:space="0" w:color="auto"/>
            <w:left w:val="none" w:sz="0" w:space="0" w:color="auto"/>
            <w:bottom w:val="none" w:sz="0" w:space="0" w:color="auto"/>
            <w:right w:val="none" w:sz="0" w:space="0" w:color="auto"/>
          </w:divBdr>
        </w:div>
        <w:div w:id="549734284">
          <w:marLeft w:val="0"/>
          <w:marRight w:val="0"/>
          <w:marTop w:val="0"/>
          <w:marBottom w:val="0"/>
          <w:divBdr>
            <w:top w:val="none" w:sz="0" w:space="0" w:color="auto"/>
            <w:left w:val="none" w:sz="0" w:space="0" w:color="auto"/>
            <w:bottom w:val="none" w:sz="0" w:space="0" w:color="auto"/>
            <w:right w:val="none" w:sz="0" w:space="0" w:color="auto"/>
          </w:divBdr>
        </w:div>
        <w:div w:id="1435830288">
          <w:marLeft w:val="0"/>
          <w:marRight w:val="0"/>
          <w:marTop w:val="0"/>
          <w:marBottom w:val="0"/>
          <w:divBdr>
            <w:top w:val="none" w:sz="0" w:space="0" w:color="auto"/>
            <w:left w:val="none" w:sz="0" w:space="0" w:color="auto"/>
            <w:bottom w:val="none" w:sz="0" w:space="0" w:color="auto"/>
            <w:right w:val="none" w:sz="0" w:space="0" w:color="auto"/>
          </w:divBdr>
        </w:div>
        <w:div w:id="1347511955">
          <w:marLeft w:val="0"/>
          <w:marRight w:val="0"/>
          <w:marTop w:val="0"/>
          <w:marBottom w:val="0"/>
          <w:divBdr>
            <w:top w:val="none" w:sz="0" w:space="0" w:color="auto"/>
            <w:left w:val="none" w:sz="0" w:space="0" w:color="auto"/>
            <w:bottom w:val="none" w:sz="0" w:space="0" w:color="auto"/>
            <w:right w:val="none" w:sz="0" w:space="0" w:color="auto"/>
          </w:divBdr>
        </w:div>
      </w:divsChild>
    </w:div>
    <w:div w:id="1470131200">
      <w:bodyDiv w:val="1"/>
      <w:marLeft w:val="0"/>
      <w:marRight w:val="0"/>
      <w:marTop w:val="0"/>
      <w:marBottom w:val="0"/>
      <w:divBdr>
        <w:top w:val="none" w:sz="0" w:space="0" w:color="auto"/>
        <w:left w:val="none" w:sz="0" w:space="0" w:color="auto"/>
        <w:bottom w:val="none" w:sz="0" w:space="0" w:color="auto"/>
        <w:right w:val="none" w:sz="0" w:space="0" w:color="auto"/>
      </w:divBdr>
    </w:div>
    <w:div w:id="1810323260">
      <w:bodyDiv w:val="1"/>
      <w:marLeft w:val="0"/>
      <w:marRight w:val="0"/>
      <w:marTop w:val="0"/>
      <w:marBottom w:val="0"/>
      <w:divBdr>
        <w:top w:val="none" w:sz="0" w:space="0" w:color="auto"/>
        <w:left w:val="none" w:sz="0" w:space="0" w:color="auto"/>
        <w:bottom w:val="none" w:sz="0" w:space="0" w:color="auto"/>
        <w:right w:val="none" w:sz="0" w:space="0" w:color="auto"/>
      </w:divBdr>
      <w:divsChild>
        <w:div w:id="37972989">
          <w:marLeft w:val="0"/>
          <w:marRight w:val="0"/>
          <w:marTop w:val="0"/>
          <w:marBottom w:val="0"/>
          <w:divBdr>
            <w:top w:val="none" w:sz="0" w:space="0" w:color="auto"/>
            <w:left w:val="none" w:sz="0" w:space="0" w:color="auto"/>
            <w:bottom w:val="none" w:sz="0" w:space="0" w:color="auto"/>
            <w:right w:val="none" w:sz="0" w:space="0" w:color="auto"/>
          </w:divBdr>
        </w:div>
        <w:div w:id="1891650896">
          <w:marLeft w:val="0"/>
          <w:marRight w:val="0"/>
          <w:marTop w:val="0"/>
          <w:marBottom w:val="0"/>
          <w:divBdr>
            <w:top w:val="none" w:sz="0" w:space="0" w:color="auto"/>
            <w:left w:val="none" w:sz="0" w:space="0" w:color="auto"/>
            <w:bottom w:val="none" w:sz="0" w:space="0" w:color="auto"/>
            <w:right w:val="none" w:sz="0" w:space="0" w:color="auto"/>
          </w:divBdr>
        </w:div>
        <w:div w:id="333186881">
          <w:marLeft w:val="0"/>
          <w:marRight w:val="0"/>
          <w:marTop w:val="0"/>
          <w:marBottom w:val="0"/>
          <w:divBdr>
            <w:top w:val="none" w:sz="0" w:space="0" w:color="auto"/>
            <w:left w:val="none" w:sz="0" w:space="0" w:color="auto"/>
            <w:bottom w:val="none" w:sz="0" w:space="0" w:color="auto"/>
            <w:right w:val="none" w:sz="0" w:space="0" w:color="auto"/>
          </w:divBdr>
        </w:div>
        <w:div w:id="12799444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4B2BD-A12B-4BE1-A74D-742174C43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518</Words>
  <Characters>2800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Usuario</cp:lastModifiedBy>
  <cp:revision>3</cp:revision>
  <cp:lastPrinted>2017-02-16T10:51:00Z</cp:lastPrinted>
  <dcterms:created xsi:type="dcterms:W3CDTF">2017-02-16T13:33:00Z</dcterms:created>
  <dcterms:modified xsi:type="dcterms:W3CDTF">2017-02-16T14:17:00Z</dcterms:modified>
</cp:coreProperties>
</file>